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16" w:rsidRPr="00056EB5"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56EB5">
        <w:rPr>
          <w:rFonts w:ascii="Arial" w:hAnsi="Arial"/>
          <w:b/>
          <w:lang w:val="en-US"/>
        </w:rPr>
        <w:t xml:space="preserve">3GPP TSG RAN </w:t>
      </w:r>
      <w:r w:rsidR="000308A7">
        <w:rPr>
          <w:rFonts w:ascii="Arial" w:hAnsi="Arial"/>
          <w:b/>
          <w:lang w:val="en-US"/>
        </w:rPr>
        <w:t>TSG</w:t>
      </w:r>
      <w:r w:rsidR="000308A7" w:rsidRPr="00056EB5">
        <w:rPr>
          <w:rFonts w:ascii="Arial" w:hAnsi="Arial"/>
          <w:b/>
          <w:lang w:val="en-US"/>
        </w:rPr>
        <w:t xml:space="preserve"> </w:t>
      </w:r>
      <w:r w:rsidR="00F02F65" w:rsidRPr="00056EB5">
        <w:rPr>
          <w:rFonts w:ascii="Arial" w:hAnsi="Arial"/>
          <w:b/>
          <w:lang w:val="en-US"/>
        </w:rPr>
        <w:t>Meeting #</w:t>
      </w:r>
      <w:r w:rsidR="00775B06">
        <w:rPr>
          <w:rFonts w:ascii="Arial" w:hAnsi="Arial"/>
          <w:b/>
          <w:lang w:val="en-US"/>
        </w:rPr>
        <w:t>85</w:t>
      </w:r>
      <w:r w:rsidR="00775B06" w:rsidRPr="00056EB5">
        <w:rPr>
          <w:rFonts w:ascii="Arial" w:hAnsi="Arial"/>
          <w:b/>
          <w:lang w:val="en-US"/>
        </w:rPr>
        <w:t xml:space="preserve"> </w:t>
      </w:r>
      <w:r w:rsidR="00D6375C" w:rsidRPr="00056EB5">
        <w:rPr>
          <w:rFonts w:ascii="Arial" w:hAnsi="Arial"/>
          <w:b/>
          <w:lang w:val="en-US"/>
        </w:rPr>
        <w:tab/>
      </w:r>
      <w:r w:rsidR="00CD0AD9" w:rsidRPr="00CD0AD9">
        <w:rPr>
          <w:b/>
          <w:lang w:val="en-US"/>
        </w:rPr>
        <w:t>RP-191679</w:t>
      </w:r>
    </w:p>
    <w:p w:rsidR="00113916" w:rsidRPr="00056EB5" w:rsidRDefault="000308A7" w:rsidP="00113916">
      <w:pPr>
        <w:rPr>
          <w:rFonts w:ascii="Arial" w:hAnsi="Arial"/>
          <w:b/>
          <w:lang w:val="en-US"/>
        </w:rPr>
      </w:pPr>
      <w:r>
        <w:rPr>
          <w:rFonts w:ascii="Arial" w:hAnsi="Arial"/>
          <w:b/>
          <w:lang w:val="en-US"/>
        </w:rPr>
        <w:t>Newport beach</w:t>
      </w:r>
      <w:r w:rsidR="00775B06">
        <w:rPr>
          <w:rFonts w:ascii="Arial" w:hAnsi="Arial"/>
          <w:b/>
          <w:lang w:val="en-US"/>
        </w:rPr>
        <w:t>/USA</w:t>
      </w:r>
      <w:r w:rsidR="00C434DD" w:rsidRPr="00056EB5">
        <w:rPr>
          <w:rFonts w:ascii="Arial" w:hAnsi="Arial"/>
          <w:b/>
          <w:lang w:val="en-US"/>
        </w:rPr>
        <w:t>,</w:t>
      </w:r>
      <w:r w:rsidR="00F02F65" w:rsidRPr="00056EB5">
        <w:rPr>
          <w:rFonts w:ascii="Arial" w:hAnsi="Arial"/>
          <w:b/>
          <w:lang w:val="en-US"/>
        </w:rPr>
        <w:t xml:space="preserve"> </w:t>
      </w:r>
      <w:r w:rsidR="004B4CE0" w:rsidRPr="00056EB5">
        <w:rPr>
          <w:rFonts w:ascii="Arial" w:hAnsi="Arial"/>
          <w:b/>
          <w:lang w:val="en-US"/>
        </w:rPr>
        <w:t>1</w:t>
      </w:r>
      <w:r>
        <w:rPr>
          <w:rFonts w:ascii="Arial" w:hAnsi="Arial"/>
          <w:b/>
          <w:lang w:val="en-US"/>
        </w:rPr>
        <w:t>6</w:t>
      </w:r>
      <w:r w:rsidR="004B4CE0" w:rsidRPr="00056EB5">
        <w:rPr>
          <w:rFonts w:ascii="Arial" w:hAnsi="Arial"/>
          <w:b/>
          <w:lang w:val="en-US"/>
        </w:rPr>
        <w:t>-</w:t>
      </w:r>
      <w:r>
        <w:rPr>
          <w:rFonts w:ascii="Arial" w:hAnsi="Arial"/>
          <w:b/>
          <w:lang w:val="en-US"/>
        </w:rPr>
        <w:t>20</w:t>
      </w:r>
      <w:r w:rsidRPr="00056EB5">
        <w:rPr>
          <w:rFonts w:ascii="Arial" w:hAnsi="Arial"/>
          <w:b/>
          <w:vertAlign w:val="superscript"/>
          <w:lang w:val="en-US"/>
        </w:rPr>
        <w:t>th</w:t>
      </w:r>
      <w:r w:rsidRPr="00056EB5">
        <w:rPr>
          <w:rFonts w:ascii="Arial" w:hAnsi="Arial"/>
          <w:b/>
          <w:lang w:val="en-US"/>
        </w:rPr>
        <w:t xml:space="preserve"> </w:t>
      </w:r>
      <w:r>
        <w:rPr>
          <w:rFonts w:ascii="Arial" w:hAnsi="Arial"/>
          <w:b/>
          <w:lang w:val="en-US"/>
        </w:rPr>
        <w:t>September</w:t>
      </w:r>
      <w:r w:rsidRPr="00056EB5">
        <w:rPr>
          <w:rFonts w:ascii="Arial" w:hAnsi="Arial"/>
          <w:b/>
          <w:lang w:val="en-US"/>
        </w:rPr>
        <w:t xml:space="preserve"> </w:t>
      </w:r>
      <w:r w:rsidR="00E820A6" w:rsidRPr="00056EB5">
        <w:rPr>
          <w:rFonts w:ascii="Arial" w:hAnsi="Arial"/>
          <w:b/>
          <w:lang w:val="en-US"/>
        </w:rPr>
        <w:t>201</w:t>
      </w:r>
      <w:r w:rsidR="00AC183A" w:rsidRPr="00056EB5">
        <w:rPr>
          <w:rFonts w:ascii="Arial" w:hAnsi="Arial"/>
          <w:b/>
          <w:lang w:val="en-US"/>
        </w:rPr>
        <w:t>9</w:t>
      </w:r>
    </w:p>
    <w:p w:rsidR="000052CF" w:rsidRPr="00056EB5" w:rsidRDefault="000052CF" w:rsidP="001054BC">
      <w:pPr>
        <w:tabs>
          <w:tab w:val="left" w:pos="1800"/>
        </w:tabs>
        <w:spacing w:after="60"/>
        <w:ind w:left="1800" w:hanging="1800"/>
        <w:rPr>
          <w:b/>
          <w:color w:val="000000"/>
          <w:sz w:val="24"/>
          <w:lang w:val="en-US"/>
        </w:rPr>
      </w:pPr>
    </w:p>
    <w:p w:rsidR="001054BC" w:rsidRPr="00056EB5" w:rsidRDefault="001054BC" w:rsidP="001054BC">
      <w:pPr>
        <w:tabs>
          <w:tab w:val="left" w:pos="1800"/>
        </w:tabs>
        <w:spacing w:after="60"/>
        <w:ind w:left="1800" w:hanging="1800"/>
        <w:rPr>
          <w:b/>
          <w:sz w:val="24"/>
          <w:lang w:val="en-US"/>
        </w:rPr>
      </w:pPr>
      <w:r w:rsidRPr="00056EB5">
        <w:rPr>
          <w:b/>
          <w:color w:val="000000"/>
          <w:sz w:val="24"/>
          <w:lang w:val="en-US"/>
        </w:rPr>
        <w:t>Title:</w:t>
      </w:r>
      <w:r w:rsidRPr="00056EB5">
        <w:rPr>
          <w:b/>
          <w:color w:val="000000"/>
          <w:sz w:val="24"/>
          <w:lang w:val="en-US"/>
        </w:rPr>
        <w:tab/>
      </w:r>
      <w:r w:rsidR="00AF270A">
        <w:rPr>
          <w:b/>
          <w:color w:val="000000"/>
          <w:sz w:val="24"/>
          <w:lang w:val="en-US"/>
        </w:rPr>
        <w:t xml:space="preserve">Views on </w:t>
      </w:r>
      <w:r w:rsidR="00CD0AD9" w:rsidRPr="00CD0AD9">
        <w:rPr>
          <w:b/>
          <w:color w:val="000000"/>
          <w:sz w:val="24"/>
          <w:lang w:val="en-US"/>
        </w:rPr>
        <w:t>Rel-17 NWI NTN scop</w:t>
      </w:r>
      <w:r w:rsidR="00375A31">
        <w:rPr>
          <w:b/>
          <w:color w:val="000000"/>
          <w:sz w:val="24"/>
          <w:lang w:val="en-US"/>
        </w:rPr>
        <w:t>ing</w:t>
      </w:r>
    </w:p>
    <w:p w:rsidR="001054BC" w:rsidRPr="00056EB5" w:rsidRDefault="001054BC" w:rsidP="001054BC">
      <w:pPr>
        <w:tabs>
          <w:tab w:val="left" w:pos="1800"/>
        </w:tabs>
        <w:spacing w:after="60"/>
        <w:rPr>
          <w:b/>
          <w:sz w:val="24"/>
          <w:lang w:val="en-US"/>
        </w:rPr>
      </w:pPr>
      <w:r w:rsidRPr="00056EB5">
        <w:rPr>
          <w:b/>
          <w:sz w:val="24"/>
          <w:lang w:val="en-US"/>
        </w:rPr>
        <w:t xml:space="preserve">Source: </w:t>
      </w:r>
      <w:r w:rsidRPr="00056EB5">
        <w:rPr>
          <w:b/>
          <w:sz w:val="24"/>
          <w:lang w:val="en-US"/>
        </w:rPr>
        <w:tab/>
        <w:t>Thales</w:t>
      </w:r>
      <w:r w:rsidR="00D507D3" w:rsidRPr="00056EB5">
        <w:rPr>
          <w:b/>
          <w:sz w:val="24"/>
          <w:lang w:val="en-US"/>
        </w:rPr>
        <w:t xml:space="preserve"> </w:t>
      </w:r>
    </w:p>
    <w:p w:rsidR="001054BC" w:rsidRPr="00056EB5" w:rsidRDefault="001054BC" w:rsidP="001054BC">
      <w:pPr>
        <w:tabs>
          <w:tab w:val="left" w:pos="1800"/>
        </w:tabs>
        <w:spacing w:after="60"/>
        <w:rPr>
          <w:b/>
          <w:sz w:val="24"/>
          <w:lang w:val="en-US"/>
        </w:rPr>
      </w:pPr>
      <w:r w:rsidRPr="00056EB5">
        <w:rPr>
          <w:b/>
          <w:sz w:val="24"/>
          <w:lang w:val="en-US"/>
        </w:rPr>
        <w:t>Type:</w:t>
      </w:r>
      <w:r w:rsidRPr="00056EB5">
        <w:rPr>
          <w:b/>
          <w:sz w:val="24"/>
          <w:lang w:val="en-US"/>
        </w:rPr>
        <w:tab/>
      </w:r>
      <w:r w:rsidR="000308A7">
        <w:rPr>
          <w:b/>
          <w:sz w:val="24"/>
          <w:lang w:val="en-US"/>
        </w:rPr>
        <w:t>discussion</w:t>
      </w:r>
    </w:p>
    <w:p w:rsidR="001054BC" w:rsidRPr="00056EB5" w:rsidRDefault="001054BC" w:rsidP="001054BC">
      <w:pPr>
        <w:tabs>
          <w:tab w:val="left" w:pos="1800"/>
        </w:tabs>
        <w:spacing w:after="60"/>
        <w:rPr>
          <w:b/>
          <w:sz w:val="24"/>
          <w:lang w:val="en-US"/>
        </w:rPr>
      </w:pPr>
      <w:r w:rsidRPr="00056EB5">
        <w:rPr>
          <w:b/>
          <w:sz w:val="24"/>
          <w:lang w:val="en-US"/>
        </w:rPr>
        <w:t>Document for:</w:t>
      </w:r>
      <w:r w:rsidRPr="00056EB5">
        <w:rPr>
          <w:b/>
          <w:sz w:val="24"/>
          <w:lang w:val="en-US"/>
        </w:rPr>
        <w:tab/>
      </w:r>
      <w:r w:rsidR="002E10A0">
        <w:rPr>
          <w:b/>
          <w:sz w:val="24"/>
          <w:lang w:val="en-US"/>
        </w:rPr>
        <w:t>information</w:t>
      </w:r>
      <w:r w:rsidR="002E10A0" w:rsidRPr="00056EB5">
        <w:rPr>
          <w:b/>
          <w:sz w:val="24"/>
          <w:lang w:val="en-US"/>
        </w:rPr>
        <w:t xml:space="preserve"> </w:t>
      </w:r>
    </w:p>
    <w:p w:rsidR="00F15DF8" w:rsidRPr="00056EB5" w:rsidRDefault="001054BC" w:rsidP="00501040">
      <w:pPr>
        <w:tabs>
          <w:tab w:val="left" w:pos="1800"/>
        </w:tabs>
        <w:spacing w:after="60"/>
        <w:rPr>
          <w:rFonts w:ascii="Arial" w:eastAsia="Batang" w:hAnsi="Arial" w:cs="Arial"/>
          <w:b/>
          <w:lang w:val="en-US" w:eastAsia="zh-CN"/>
        </w:rPr>
      </w:pPr>
      <w:r w:rsidRPr="00056EB5">
        <w:rPr>
          <w:b/>
          <w:sz w:val="24"/>
          <w:lang w:val="en-US"/>
        </w:rPr>
        <w:t>Agenda Item:</w:t>
      </w:r>
      <w:r w:rsidRPr="00056EB5">
        <w:rPr>
          <w:b/>
          <w:sz w:val="24"/>
          <w:lang w:val="en-US"/>
        </w:rPr>
        <w:tab/>
      </w:r>
      <w:r w:rsidR="001E38B7" w:rsidRPr="001E38B7">
        <w:rPr>
          <w:b/>
          <w:sz w:val="24"/>
          <w:lang w:val="en-US"/>
        </w:rPr>
        <w:t>8.1.11 - Non Terrestrial Networks</w:t>
      </w:r>
      <w:r w:rsidR="00501040" w:rsidRPr="00056EB5">
        <w:rPr>
          <w:rFonts w:ascii="Arial" w:eastAsia="Batang" w:hAnsi="Arial" w:cs="Arial"/>
          <w:b/>
          <w:lang w:val="en-US" w:eastAsia="zh-CN"/>
        </w:rPr>
        <w:t xml:space="preserve"> </w:t>
      </w:r>
    </w:p>
    <w:p w:rsidR="00302253" w:rsidRPr="00056EB5" w:rsidRDefault="00302253" w:rsidP="001054BC">
      <w:pPr>
        <w:tabs>
          <w:tab w:val="left" w:pos="1800"/>
        </w:tabs>
        <w:spacing w:after="60"/>
        <w:rPr>
          <w:rFonts w:eastAsia="MS Mincho"/>
          <w:b/>
          <w:sz w:val="24"/>
          <w:lang w:val="en-US"/>
        </w:rPr>
      </w:pPr>
    </w:p>
    <w:p w:rsidR="00DD4E7D" w:rsidRPr="00EC10A9" w:rsidRDefault="003801FA" w:rsidP="00EC10A9">
      <w:pPr>
        <w:pStyle w:val="Titre1"/>
        <w:pageBreakBefore w:val="0"/>
        <w:ind w:left="431" w:hanging="431"/>
      </w:pPr>
      <w:bookmarkStart w:id="11" w:name="OLE_LINK1"/>
      <w:bookmarkStart w:id="12" w:name="OLE_LINK2"/>
      <w:bookmarkEnd w:id="0"/>
      <w:bookmarkEnd w:id="1"/>
      <w:bookmarkEnd w:id="2"/>
      <w:bookmarkEnd w:id="3"/>
      <w:bookmarkEnd w:id="4"/>
      <w:bookmarkEnd w:id="5"/>
      <w:bookmarkEnd w:id="6"/>
      <w:bookmarkEnd w:id="7"/>
      <w:bookmarkEnd w:id="8"/>
      <w:bookmarkEnd w:id="9"/>
      <w:r w:rsidRPr="00EC10A9">
        <w:t>Introduction</w:t>
      </w:r>
    </w:p>
    <w:bookmarkEnd w:id="10"/>
    <w:bookmarkEnd w:id="11"/>
    <w:bookmarkEnd w:id="12"/>
    <w:p w:rsidR="002D2F19" w:rsidRDefault="00997981" w:rsidP="002D2F19">
      <w:pPr>
        <w:spacing w:after="0"/>
        <w:rPr>
          <w:sz w:val="24"/>
          <w:szCs w:val="24"/>
          <w:lang w:val="en-US"/>
        </w:rPr>
      </w:pPr>
      <w:r w:rsidRPr="00056EB5">
        <w:rPr>
          <w:sz w:val="24"/>
          <w:szCs w:val="24"/>
          <w:lang w:val="en-US"/>
        </w:rPr>
        <w:t xml:space="preserve">This document </w:t>
      </w:r>
      <w:r w:rsidR="00BA4FB1">
        <w:rPr>
          <w:sz w:val="24"/>
          <w:szCs w:val="24"/>
          <w:lang w:val="en-US"/>
        </w:rPr>
        <w:t xml:space="preserve">provides </w:t>
      </w:r>
      <w:r w:rsidR="00AF270A">
        <w:rPr>
          <w:sz w:val="24"/>
          <w:szCs w:val="24"/>
          <w:lang w:val="en-US"/>
        </w:rPr>
        <w:t xml:space="preserve">Thales views on the scoping of </w:t>
      </w:r>
      <w:r w:rsidR="00746963">
        <w:rPr>
          <w:sz w:val="24"/>
          <w:szCs w:val="24"/>
          <w:lang w:val="en-US"/>
        </w:rPr>
        <w:t xml:space="preserve">Rel-17 of NWI </w:t>
      </w:r>
      <w:r w:rsidR="00AF270A">
        <w:rPr>
          <w:sz w:val="24"/>
          <w:szCs w:val="24"/>
          <w:lang w:val="en-US"/>
        </w:rPr>
        <w:t>non-terrestrial network (</w:t>
      </w:r>
      <w:r w:rsidR="00746963">
        <w:rPr>
          <w:sz w:val="24"/>
          <w:szCs w:val="24"/>
          <w:lang w:val="en-US"/>
        </w:rPr>
        <w:t>NTN</w:t>
      </w:r>
      <w:r w:rsidR="00AF270A">
        <w:rPr>
          <w:sz w:val="24"/>
          <w:szCs w:val="24"/>
          <w:lang w:val="en-US"/>
        </w:rPr>
        <w:t>)</w:t>
      </w:r>
      <w:r w:rsidR="00DB51D8">
        <w:rPr>
          <w:sz w:val="24"/>
          <w:szCs w:val="24"/>
          <w:lang w:val="en-US"/>
        </w:rPr>
        <w:t>.</w:t>
      </w:r>
    </w:p>
    <w:p w:rsidR="00182864" w:rsidRDefault="00182864" w:rsidP="002D2F19">
      <w:pPr>
        <w:spacing w:after="0"/>
        <w:rPr>
          <w:sz w:val="24"/>
          <w:szCs w:val="24"/>
          <w:lang w:val="en-US"/>
        </w:rPr>
      </w:pPr>
    </w:p>
    <w:p w:rsidR="00FE324D" w:rsidRPr="00175D94" w:rsidRDefault="005834D9" w:rsidP="00043C94">
      <w:pPr>
        <w:pStyle w:val="Titre1"/>
        <w:pageBreakBefore w:val="0"/>
        <w:ind w:left="431" w:hanging="431"/>
      </w:pPr>
      <w:r>
        <w:t>Email d</w:t>
      </w:r>
      <w:r w:rsidRPr="00175D94">
        <w:t>iscussion</w:t>
      </w:r>
    </w:p>
    <w:p w:rsidR="00C24FE9" w:rsidRDefault="00C24FE9" w:rsidP="00E13912">
      <w:pPr>
        <w:spacing w:after="0"/>
        <w:rPr>
          <w:sz w:val="24"/>
          <w:szCs w:val="24"/>
          <w:lang w:val="en-US"/>
        </w:rPr>
      </w:pPr>
    </w:p>
    <w:p w:rsidR="005834D9" w:rsidRDefault="005834D9" w:rsidP="00E13912">
      <w:pPr>
        <w:spacing w:after="0"/>
        <w:rPr>
          <w:sz w:val="24"/>
          <w:szCs w:val="24"/>
          <w:lang w:val="en-US"/>
        </w:rPr>
      </w:pPr>
      <w:r w:rsidRPr="0074065B">
        <w:rPr>
          <w:sz w:val="24"/>
          <w:szCs w:val="24"/>
          <w:lang w:val="en-US"/>
        </w:rPr>
        <w:t xml:space="preserve">See RP-191678 for background and methodology on </w:t>
      </w:r>
      <w:r>
        <w:rPr>
          <w:sz w:val="24"/>
          <w:szCs w:val="24"/>
          <w:lang w:val="en-US"/>
        </w:rPr>
        <w:t>the scoping of Rel-17 of NWI non-terrestrial network (NTN)</w:t>
      </w:r>
    </w:p>
    <w:p w:rsidR="005834D9" w:rsidRDefault="005834D9" w:rsidP="00E13912">
      <w:pPr>
        <w:spacing w:after="0"/>
        <w:rPr>
          <w:sz w:val="24"/>
          <w:szCs w:val="24"/>
          <w:lang w:val="en-US"/>
        </w:rPr>
      </w:pPr>
    </w:p>
    <w:p w:rsidR="00EC10A9" w:rsidRPr="00B36943" w:rsidRDefault="005834D9" w:rsidP="00043C94">
      <w:pPr>
        <w:pStyle w:val="Titre2"/>
        <w:rPr>
          <w:lang w:val="en-US"/>
        </w:rPr>
      </w:pPr>
      <w:r>
        <w:rPr>
          <w:lang w:val="en-US"/>
        </w:rPr>
        <w:t>Step</w:t>
      </w:r>
      <w:r w:rsidRPr="00375A31">
        <w:rPr>
          <w:lang w:val="en-US"/>
        </w:rPr>
        <w:t xml:space="preserve"> </w:t>
      </w:r>
      <w:r w:rsidR="00EC10A9" w:rsidRPr="00B36943">
        <w:rPr>
          <w:lang w:val="en-US"/>
        </w:rPr>
        <w:t xml:space="preserve">1: </w:t>
      </w:r>
      <w:r w:rsidR="00843C8D">
        <w:rPr>
          <w:lang w:val="en-US"/>
        </w:rPr>
        <w:t>Identify</w:t>
      </w:r>
      <w:r w:rsidR="00EC10A9">
        <w:rPr>
          <w:lang w:val="en-US"/>
        </w:rPr>
        <w:t xml:space="preserve"> most relevant scenarios</w:t>
      </w:r>
    </w:p>
    <w:p w:rsidR="00EC10A9" w:rsidRDefault="00EC10A9" w:rsidP="00EC10A9">
      <w:pPr>
        <w:spacing w:after="0"/>
        <w:rPr>
          <w:sz w:val="24"/>
          <w:szCs w:val="24"/>
          <w:lang w:val="en-US"/>
        </w:rPr>
      </w:pPr>
    </w:p>
    <w:p w:rsidR="00EC10A9" w:rsidRPr="00236153" w:rsidRDefault="00EC10A9" w:rsidP="00EC10A9">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w:t>
      </w:r>
      <w:r w:rsidR="00E75BE1">
        <w:rPr>
          <w:rFonts w:eastAsia="Malgun Gothic"/>
          <w:b/>
          <w:lang w:val="en-US" w:eastAsia="ko-KR"/>
        </w:rPr>
        <w:t>.a</w:t>
      </w:r>
      <w:r w:rsidRPr="00236153">
        <w:rPr>
          <w:rFonts w:eastAsia="Malgun Gothic" w:hint="eastAsia"/>
          <w:b/>
          <w:lang w:val="en-US" w:eastAsia="ko-KR"/>
        </w:rPr>
        <w:t xml:space="preserve">: </w:t>
      </w:r>
      <w:r w:rsidR="00D92AB4">
        <w:rPr>
          <w:rFonts w:eastAsia="Malgun Gothic"/>
          <w:b/>
          <w:lang w:val="en-US" w:eastAsia="ko-KR"/>
        </w:rPr>
        <w:t>What scenarios among LEO, GEO, HAPS based access should be addressed 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EC10A9" w:rsidRPr="00375A31" w:rsidTr="002F3F89">
        <w:trPr>
          <w:cantSplit/>
          <w:tblHeader/>
        </w:trPr>
        <w:tc>
          <w:tcPr>
            <w:tcW w:w="1418" w:type="dxa"/>
            <w:shd w:val="clear" w:color="auto" w:fill="auto"/>
          </w:tcPr>
          <w:p w:rsidR="00EC10A9" w:rsidRPr="00375A31" w:rsidRDefault="00D92CDE" w:rsidP="00236153">
            <w:pPr>
              <w:rPr>
                <w:rFonts w:eastAsia="Malgun Gothic"/>
                <w:b/>
                <w:lang w:val="en-US" w:eastAsia="ko-KR"/>
              </w:rPr>
            </w:pPr>
            <w:r w:rsidRPr="00375A31">
              <w:rPr>
                <w:rFonts w:eastAsia="Malgun Gothic"/>
                <w:b/>
                <w:lang w:val="en-US" w:eastAsia="ko-KR"/>
              </w:rPr>
              <w:t>Organisation</w:t>
            </w:r>
          </w:p>
        </w:tc>
        <w:tc>
          <w:tcPr>
            <w:tcW w:w="2126" w:type="dxa"/>
            <w:shd w:val="clear" w:color="auto" w:fill="E2EFD9"/>
          </w:tcPr>
          <w:p w:rsidR="00EC10A9" w:rsidRPr="00375A31" w:rsidRDefault="00EC10A9" w:rsidP="00EC10A9">
            <w:pPr>
              <w:tabs>
                <w:tab w:val="left" w:pos="1612"/>
              </w:tabs>
              <w:rPr>
                <w:rFonts w:eastAsia="Malgun Gothic"/>
                <w:b/>
                <w:lang w:val="en-US" w:eastAsia="ko-KR"/>
              </w:rPr>
            </w:pPr>
            <w:r w:rsidRPr="00375A31">
              <w:rPr>
                <w:rFonts w:eastAsia="Malgun Gothic"/>
                <w:b/>
                <w:lang w:val="en-US" w:eastAsia="ko-KR"/>
              </w:rPr>
              <w:t>Proposed scenarios (HAPS, LEO, GEO</w:t>
            </w:r>
            <w:r w:rsidR="00BD3B76">
              <w:rPr>
                <w:rFonts w:eastAsia="Malgun Gothic"/>
                <w:b/>
                <w:lang w:val="en-US" w:eastAsia="ko-KR"/>
              </w:rPr>
              <w:t xml:space="preserve"> based access</w:t>
            </w:r>
            <w:r w:rsidRPr="00375A31">
              <w:rPr>
                <w:rFonts w:eastAsia="Malgun Gothic"/>
                <w:b/>
                <w:lang w:val="en-US" w:eastAsia="ko-KR"/>
              </w:rPr>
              <w:t>)</w:t>
            </w:r>
          </w:p>
        </w:tc>
        <w:tc>
          <w:tcPr>
            <w:tcW w:w="5591" w:type="dxa"/>
            <w:shd w:val="clear" w:color="auto" w:fill="DEEAF6"/>
          </w:tcPr>
          <w:p w:rsidR="00EC10A9" w:rsidRPr="00375A31" w:rsidRDefault="00EC10A9" w:rsidP="00236153">
            <w:pPr>
              <w:tabs>
                <w:tab w:val="left" w:pos="1612"/>
              </w:tabs>
              <w:rPr>
                <w:rFonts w:eastAsia="Malgun Gothic"/>
                <w:b/>
                <w:lang w:val="en-US" w:eastAsia="ko-KR"/>
              </w:rPr>
            </w:pPr>
            <w:r w:rsidRPr="00375A31">
              <w:rPr>
                <w:rFonts w:eastAsia="Malgun Gothic"/>
                <w:b/>
                <w:lang w:val="en-US" w:eastAsia="ko-KR"/>
              </w:rPr>
              <w:t>Comments</w:t>
            </w:r>
          </w:p>
        </w:tc>
      </w:tr>
      <w:tr w:rsidR="00D92CDE" w:rsidRPr="00FE4F0F" w:rsidTr="00D92CDE">
        <w:tc>
          <w:tcPr>
            <w:tcW w:w="1418" w:type="dxa"/>
            <w:shd w:val="clear" w:color="auto" w:fill="auto"/>
          </w:tcPr>
          <w:p w:rsidR="00EC10A9" w:rsidRPr="00375A31" w:rsidRDefault="00EC10A9" w:rsidP="00236153">
            <w:pPr>
              <w:rPr>
                <w:rFonts w:eastAsia="Malgun Gothic"/>
                <w:lang w:val="en-US" w:eastAsia="ko-KR"/>
              </w:rPr>
            </w:pPr>
            <w:r w:rsidRPr="00375A31">
              <w:rPr>
                <w:rFonts w:eastAsia="Malgun Gothic"/>
                <w:lang w:val="en-US" w:eastAsia="ko-KR"/>
              </w:rPr>
              <w:t>Thales</w:t>
            </w:r>
          </w:p>
        </w:tc>
        <w:tc>
          <w:tcPr>
            <w:tcW w:w="2126" w:type="dxa"/>
            <w:shd w:val="clear" w:color="auto" w:fill="E2EFD9"/>
          </w:tcPr>
          <w:p w:rsidR="00EC10A9" w:rsidRPr="00210948" w:rsidRDefault="00D92CDE" w:rsidP="00D92CDE">
            <w:pPr>
              <w:rPr>
                <w:rFonts w:eastAsia="Malgun Gothic"/>
                <w:lang w:val="en-US" w:eastAsia="ko-KR"/>
              </w:rPr>
            </w:pPr>
            <w:r>
              <w:rPr>
                <w:rFonts w:eastAsia="Malgun Gothic"/>
                <w:lang w:val="en-US" w:eastAsia="ko-KR"/>
              </w:rPr>
              <w:t>1st) L</w:t>
            </w:r>
            <w:r w:rsidRPr="00210948">
              <w:rPr>
                <w:rFonts w:eastAsia="Malgun Gothic"/>
                <w:lang w:val="en-US" w:eastAsia="ko-KR"/>
              </w:rPr>
              <w:t xml:space="preserve">EO </w:t>
            </w:r>
          </w:p>
          <w:p w:rsidR="00676730" w:rsidRDefault="00676730" w:rsidP="00236153">
            <w:pPr>
              <w:rPr>
                <w:rFonts w:eastAsia="Malgun Gothic"/>
                <w:lang w:val="en-US" w:eastAsia="ko-KR"/>
              </w:rPr>
            </w:pPr>
            <w:r>
              <w:rPr>
                <w:rFonts w:eastAsia="Malgun Gothic"/>
                <w:lang w:val="en-US" w:eastAsia="ko-KR"/>
              </w:rPr>
              <w:t>2nd) GEO</w:t>
            </w:r>
          </w:p>
          <w:p w:rsidR="00D92CDE" w:rsidRDefault="00676730" w:rsidP="00236153">
            <w:pPr>
              <w:rPr>
                <w:rFonts w:eastAsia="Malgun Gothic"/>
                <w:lang w:val="en-US" w:eastAsia="ko-KR"/>
              </w:rPr>
            </w:pPr>
            <w:r>
              <w:rPr>
                <w:rFonts w:eastAsia="Malgun Gothic"/>
                <w:lang w:val="en-US" w:eastAsia="ko-KR"/>
              </w:rPr>
              <w:t>3rd</w:t>
            </w:r>
            <w:r w:rsidR="00D92CDE">
              <w:rPr>
                <w:rFonts w:eastAsia="Malgun Gothic"/>
                <w:lang w:val="en-US" w:eastAsia="ko-KR"/>
              </w:rPr>
              <w:t xml:space="preserve">) HAPS </w:t>
            </w:r>
          </w:p>
          <w:p w:rsidR="00D92CDE" w:rsidRPr="00043C94" w:rsidRDefault="00D92CDE" w:rsidP="00BD3B76">
            <w:pPr>
              <w:rPr>
                <w:rFonts w:eastAsia="Malgun Gothic"/>
                <w:lang w:val="en-US" w:eastAsia="ko-KR"/>
              </w:rPr>
            </w:pPr>
          </w:p>
        </w:tc>
        <w:tc>
          <w:tcPr>
            <w:tcW w:w="5591" w:type="dxa"/>
            <w:shd w:val="clear" w:color="auto" w:fill="DEEAF6"/>
          </w:tcPr>
          <w:p w:rsidR="00BD3B76" w:rsidRDefault="00BD3B76" w:rsidP="00BD3B76">
            <w:pPr>
              <w:rPr>
                <w:rFonts w:eastAsia="Malgun Gothic"/>
                <w:lang w:val="en-US" w:eastAsia="ko-KR"/>
              </w:rPr>
            </w:pPr>
            <w:r>
              <w:rPr>
                <w:rFonts w:eastAsia="Malgun Gothic"/>
                <w:lang w:val="en-US" w:eastAsia="ko-KR"/>
              </w:rPr>
              <w:t xml:space="preserve">We propose to consider in </w:t>
            </w:r>
            <w:r w:rsidR="00210948">
              <w:rPr>
                <w:rFonts w:eastAsia="Malgun Gothic"/>
                <w:lang w:val="en-US" w:eastAsia="ko-KR"/>
              </w:rPr>
              <w:t xml:space="preserve">decreasing </w:t>
            </w:r>
            <w:r>
              <w:rPr>
                <w:rFonts w:eastAsia="Malgun Gothic"/>
                <w:lang w:val="en-US" w:eastAsia="ko-KR"/>
              </w:rPr>
              <w:t>priority</w:t>
            </w:r>
          </w:p>
          <w:p w:rsidR="00EC10A9" w:rsidRPr="00043C94" w:rsidRDefault="00BD3B76" w:rsidP="00043C94">
            <w:pPr>
              <w:pStyle w:val="Paragraphedeliste"/>
              <w:numPr>
                <w:ilvl w:val="0"/>
                <w:numId w:val="33"/>
              </w:numPr>
              <w:rPr>
                <w:rFonts w:eastAsia="Malgun Gothic"/>
                <w:lang w:val="en-US" w:eastAsia="ko-KR"/>
              </w:rPr>
            </w:pPr>
            <w:r w:rsidRPr="00043C94">
              <w:rPr>
                <w:rFonts w:eastAsia="Malgun Gothic"/>
                <w:lang w:val="en-US" w:eastAsia="ko-KR"/>
              </w:rPr>
              <w:t xml:space="preserve">LEO based access providing direct access </w:t>
            </w:r>
            <w:r w:rsidR="00610F33">
              <w:rPr>
                <w:rFonts w:eastAsia="Malgun Gothic"/>
                <w:lang w:val="en-US" w:eastAsia="ko-KR"/>
              </w:rPr>
              <w:t xml:space="preserve">(eMBB, mMTC) </w:t>
            </w:r>
            <w:r w:rsidR="002937A0">
              <w:rPr>
                <w:rFonts w:eastAsia="Malgun Gothic"/>
                <w:lang w:val="en-US" w:eastAsia="ko-KR"/>
              </w:rPr>
              <w:t>over worldwide</w:t>
            </w:r>
            <w:r w:rsidR="00587AD6">
              <w:rPr>
                <w:rFonts w:eastAsia="Malgun Gothic"/>
                <w:lang w:val="en-US" w:eastAsia="ko-KR"/>
              </w:rPr>
              <w:t>/global</w:t>
            </w:r>
            <w:r w:rsidR="006B33B5">
              <w:rPr>
                <w:rFonts w:eastAsia="Malgun Gothic"/>
                <w:lang w:val="en-US" w:eastAsia="ko-KR"/>
              </w:rPr>
              <w:t xml:space="preserve"> or regional</w:t>
            </w:r>
            <w:r w:rsidR="002937A0">
              <w:rPr>
                <w:rFonts w:eastAsia="Malgun Gothic"/>
                <w:lang w:val="en-US" w:eastAsia="ko-KR"/>
              </w:rPr>
              <w:t xml:space="preserve"> coverage </w:t>
            </w:r>
            <w:r w:rsidRPr="00043C94">
              <w:rPr>
                <w:rFonts w:eastAsia="Malgun Gothic"/>
                <w:lang w:val="en-US" w:eastAsia="ko-KR"/>
              </w:rPr>
              <w:t>to smartphones</w:t>
            </w:r>
            <w:r w:rsidR="00DF7532">
              <w:rPr>
                <w:rFonts w:eastAsia="Malgun Gothic"/>
                <w:lang w:val="en-US" w:eastAsia="ko-KR"/>
              </w:rPr>
              <w:t xml:space="preserve"> (3GPP class 3 devices)</w:t>
            </w:r>
            <w:r w:rsidRPr="00043C94">
              <w:rPr>
                <w:rFonts w:eastAsia="Malgun Gothic"/>
                <w:lang w:val="en-US" w:eastAsia="ko-KR"/>
              </w:rPr>
              <w:t xml:space="preserve"> to address extreme rural coverage areas</w:t>
            </w:r>
          </w:p>
          <w:p w:rsidR="00E355A0" w:rsidRDefault="00E355A0" w:rsidP="00043C94">
            <w:pPr>
              <w:pStyle w:val="Paragraphedeliste"/>
              <w:numPr>
                <w:ilvl w:val="0"/>
                <w:numId w:val="33"/>
              </w:numPr>
              <w:rPr>
                <w:rFonts w:eastAsia="Malgun Gothic"/>
                <w:lang w:val="en-US" w:eastAsia="ko-KR"/>
              </w:rPr>
            </w:pPr>
            <w:r>
              <w:rPr>
                <w:rFonts w:eastAsia="Malgun Gothic"/>
                <w:lang w:val="en-US" w:eastAsia="ko-KR"/>
              </w:rPr>
              <w:t>GEO based access providing IAB service</w:t>
            </w:r>
            <w:r w:rsidR="002937A0">
              <w:rPr>
                <w:rFonts w:eastAsia="Malgun Gothic"/>
                <w:lang w:val="en-US" w:eastAsia="ko-KR"/>
              </w:rPr>
              <w:t xml:space="preserve"> </w:t>
            </w:r>
            <w:r w:rsidR="00DF7532">
              <w:rPr>
                <w:rFonts w:eastAsia="Malgun Gothic"/>
                <w:lang w:val="en-US" w:eastAsia="ko-KR"/>
              </w:rPr>
              <w:t>(</w:t>
            </w:r>
            <w:r w:rsidR="00610F33">
              <w:rPr>
                <w:rFonts w:eastAsia="Malgun Gothic"/>
                <w:lang w:val="en-US" w:eastAsia="ko-KR"/>
              </w:rPr>
              <w:t xml:space="preserve">suitable for UEs with high gain antennas such parabolic aperture </w:t>
            </w:r>
            <w:r w:rsidR="00DF7532">
              <w:rPr>
                <w:rFonts w:eastAsia="Malgun Gothic"/>
                <w:lang w:val="en-US" w:eastAsia="ko-KR"/>
              </w:rPr>
              <w:t>or phased ar</w:t>
            </w:r>
            <w:r w:rsidR="00610F33">
              <w:rPr>
                <w:rFonts w:eastAsia="Malgun Gothic"/>
                <w:lang w:val="en-US" w:eastAsia="ko-KR"/>
              </w:rPr>
              <w:t>r</w:t>
            </w:r>
            <w:r w:rsidR="00DF7532">
              <w:rPr>
                <w:rFonts w:eastAsia="Malgun Gothic"/>
                <w:lang w:val="en-US" w:eastAsia="ko-KR"/>
              </w:rPr>
              <w:t xml:space="preserve">ay antenna type device) </w:t>
            </w:r>
            <w:r w:rsidR="002937A0">
              <w:rPr>
                <w:rFonts w:eastAsia="Malgun Gothic"/>
                <w:lang w:val="en-US" w:eastAsia="ko-KR"/>
              </w:rPr>
              <w:t>over regional coverage</w:t>
            </w:r>
            <w:r>
              <w:rPr>
                <w:rFonts w:eastAsia="Malgun Gothic"/>
                <w:lang w:val="en-US" w:eastAsia="ko-KR"/>
              </w:rPr>
              <w:t xml:space="preserve"> to provide </w:t>
            </w:r>
            <w:r w:rsidR="00DF7532">
              <w:rPr>
                <w:rFonts w:eastAsia="Malgun Gothic"/>
                <w:lang w:val="en-US" w:eastAsia="ko-KR"/>
              </w:rPr>
              <w:t xml:space="preserve">fixed or mobile </w:t>
            </w:r>
            <w:r>
              <w:rPr>
                <w:rFonts w:eastAsia="Malgun Gothic"/>
                <w:lang w:val="en-US" w:eastAsia="ko-KR"/>
              </w:rPr>
              <w:t xml:space="preserve">hot </w:t>
            </w:r>
            <w:r>
              <w:rPr>
                <w:rFonts w:eastAsia="Malgun Gothic"/>
                <w:lang w:val="en-US" w:eastAsia="ko-KR"/>
              </w:rPr>
              <w:lastRenderedPageBreak/>
              <w:t xml:space="preserve">spots in </w:t>
            </w:r>
            <w:r w:rsidRPr="00236153">
              <w:rPr>
                <w:rFonts w:eastAsia="Malgun Gothic"/>
                <w:lang w:val="en-US" w:eastAsia="ko-KR"/>
              </w:rPr>
              <w:t>extreme rural coverage areas</w:t>
            </w:r>
          </w:p>
          <w:p w:rsidR="00BD3B76" w:rsidRPr="00375A31" w:rsidRDefault="00BD3B76" w:rsidP="00043C94">
            <w:pPr>
              <w:pStyle w:val="Paragraphedeliste"/>
              <w:numPr>
                <w:ilvl w:val="0"/>
                <w:numId w:val="33"/>
              </w:numPr>
              <w:rPr>
                <w:rFonts w:eastAsia="Malgun Gothic"/>
                <w:lang w:val="en-US" w:eastAsia="ko-KR"/>
              </w:rPr>
            </w:pPr>
            <w:r w:rsidRPr="00375A31">
              <w:rPr>
                <w:rFonts w:eastAsia="Malgun Gothic"/>
                <w:lang w:val="en-US" w:eastAsia="ko-KR"/>
              </w:rPr>
              <w:t xml:space="preserve">HAPS based access providing direct access </w:t>
            </w:r>
            <w:r w:rsidR="00610F33">
              <w:rPr>
                <w:rFonts w:eastAsia="Malgun Gothic"/>
                <w:lang w:val="en-US" w:eastAsia="ko-KR"/>
              </w:rPr>
              <w:t xml:space="preserve">(eMBB, mMTC &amp; uRLLC) </w:t>
            </w:r>
            <w:r w:rsidR="002937A0">
              <w:rPr>
                <w:rFonts w:eastAsia="Malgun Gothic"/>
                <w:lang w:val="en-US" w:eastAsia="ko-KR"/>
              </w:rPr>
              <w:t>over local coverage (200 km diameter)</w:t>
            </w:r>
            <w:r w:rsidR="002937A0" w:rsidRPr="002937A0">
              <w:rPr>
                <w:rFonts w:eastAsia="Malgun Gothic"/>
                <w:lang w:val="en-US" w:eastAsia="ko-KR"/>
              </w:rPr>
              <w:t xml:space="preserve"> </w:t>
            </w:r>
            <w:r w:rsidRPr="00375A31">
              <w:rPr>
                <w:rFonts w:eastAsia="Malgun Gothic"/>
                <w:lang w:val="en-US" w:eastAsia="ko-KR"/>
              </w:rPr>
              <w:t xml:space="preserve">to smartphones </w:t>
            </w:r>
            <w:r w:rsidR="00DF7532">
              <w:rPr>
                <w:rFonts w:eastAsia="Malgun Gothic"/>
                <w:lang w:val="en-US" w:eastAsia="ko-KR"/>
              </w:rPr>
              <w:t xml:space="preserve">(3GPP class 3 devices) </w:t>
            </w:r>
          </w:p>
          <w:p w:rsidR="00BD3B76" w:rsidRPr="00236153" w:rsidRDefault="00BD3B76" w:rsidP="00DA4F0C">
            <w:pPr>
              <w:pStyle w:val="Paragraphedeliste"/>
              <w:rPr>
                <w:rFonts w:eastAsia="Malgun Gothic"/>
                <w:lang w:val="en-US" w:eastAsia="ko-KR"/>
              </w:rPr>
            </w:pPr>
          </w:p>
        </w:tc>
      </w:tr>
      <w:tr w:rsidR="00EC10A9" w:rsidRPr="00FE4F0F" w:rsidTr="00375A31">
        <w:tc>
          <w:tcPr>
            <w:tcW w:w="1418" w:type="dxa"/>
            <w:shd w:val="clear" w:color="auto" w:fill="auto"/>
          </w:tcPr>
          <w:p w:rsidR="00EC10A9" w:rsidRPr="00375A31" w:rsidRDefault="00EC10A9" w:rsidP="00236153">
            <w:pPr>
              <w:rPr>
                <w:rFonts w:eastAsia="Malgun Gothic"/>
                <w:lang w:val="en-US" w:eastAsia="ko-KR"/>
              </w:rPr>
            </w:pPr>
          </w:p>
        </w:tc>
        <w:tc>
          <w:tcPr>
            <w:tcW w:w="2126" w:type="dxa"/>
            <w:shd w:val="clear" w:color="auto" w:fill="E2EFD9"/>
          </w:tcPr>
          <w:p w:rsidR="00EC10A9" w:rsidRPr="00375A31" w:rsidRDefault="00EC10A9" w:rsidP="00236153">
            <w:pPr>
              <w:rPr>
                <w:rFonts w:eastAsia="Malgun Gothic"/>
                <w:lang w:val="en-US" w:eastAsia="ko-KR"/>
              </w:rPr>
            </w:pPr>
          </w:p>
        </w:tc>
        <w:tc>
          <w:tcPr>
            <w:tcW w:w="5591" w:type="dxa"/>
            <w:shd w:val="clear" w:color="auto" w:fill="DEEAF6"/>
          </w:tcPr>
          <w:p w:rsidR="00EC10A9" w:rsidRPr="00375A31" w:rsidRDefault="00EC10A9" w:rsidP="00236153">
            <w:pPr>
              <w:rPr>
                <w:rFonts w:eastAsia="Malgun Gothic"/>
                <w:lang w:val="en-US" w:eastAsia="ko-KR"/>
              </w:rPr>
            </w:pPr>
          </w:p>
        </w:tc>
      </w:tr>
    </w:tbl>
    <w:p w:rsidR="00EC10A9" w:rsidRDefault="00EC10A9" w:rsidP="00EC10A9">
      <w:pPr>
        <w:spacing w:after="0"/>
        <w:rPr>
          <w:sz w:val="24"/>
          <w:szCs w:val="24"/>
          <w:lang w:val="en-US"/>
        </w:rPr>
      </w:pPr>
    </w:p>
    <w:p w:rsidR="00EC10A9" w:rsidRDefault="00EC10A9" w:rsidP="00EC10A9">
      <w:pPr>
        <w:spacing w:after="0"/>
        <w:rPr>
          <w:sz w:val="24"/>
          <w:szCs w:val="24"/>
          <w:lang w:val="en-US"/>
        </w:rPr>
      </w:pPr>
    </w:p>
    <w:p w:rsidR="00EC10A9" w:rsidRDefault="00EC10A9" w:rsidP="00EC10A9">
      <w:pPr>
        <w:spacing w:after="0"/>
        <w:rPr>
          <w:sz w:val="24"/>
          <w:szCs w:val="24"/>
          <w:lang w:val="en-US"/>
        </w:rPr>
      </w:pPr>
    </w:p>
    <w:p w:rsidR="00587AD6" w:rsidRPr="00236153" w:rsidRDefault="00587AD6" w:rsidP="00587AD6">
      <w:pPr>
        <w:jc w:val="both"/>
        <w:rPr>
          <w:rFonts w:eastAsia="Malgun Gothic"/>
          <w:b/>
          <w:lang w:val="en-US" w:eastAsia="ko-KR"/>
        </w:rPr>
      </w:pPr>
      <w:r w:rsidRPr="00236153">
        <w:rPr>
          <w:rFonts w:eastAsia="Malgun Gothic" w:hint="eastAsia"/>
          <w:b/>
          <w:lang w:val="en-US" w:eastAsia="ko-KR"/>
        </w:rPr>
        <w:t xml:space="preserve">Question </w:t>
      </w:r>
      <w:r w:rsidR="00E75BE1">
        <w:rPr>
          <w:rFonts w:eastAsia="Malgun Gothic"/>
          <w:b/>
          <w:lang w:val="en-US" w:eastAsia="ko-KR"/>
        </w:rPr>
        <w:t>1.b</w:t>
      </w:r>
      <w:r w:rsidRPr="00236153">
        <w:rPr>
          <w:rFonts w:eastAsia="Malgun Gothic" w:hint="eastAsia"/>
          <w:b/>
          <w:lang w:val="en-US" w:eastAsia="ko-KR"/>
        </w:rPr>
        <w:t xml:space="preserve">: </w:t>
      </w:r>
      <w:r w:rsidR="00D92AB4">
        <w:rPr>
          <w:rFonts w:eastAsia="Malgun Gothic"/>
          <w:b/>
          <w:lang w:val="en-US" w:eastAsia="ko-KR"/>
        </w:rPr>
        <w:t xml:space="preserve">For each proposed scenarios (e.g. HAPS, LEO, GEO), what max </w:t>
      </w:r>
      <w:r w:rsidR="002927AC">
        <w:rPr>
          <w:rFonts w:eastAsia="Malgun Gothic"/>
          <w:b/>
          <w:lang w:val="en-US" w:eastAsia="ko-KR"/>
        </w:rPr>
        <w:t xml:space="preserve">cell </w:t>
      </w:r>
      <w:r w:rsidR="00D92AB4">
        <w:rPr>
          <w:rFonts w:eastAsia="Malgun Gothic"/>
          <w:b/>
          <w:lang w:val="en-US" w:eastAsia="ko-KR"/>
        </w:rPr>
        <w:t>size</w:t>
      </w:r>
      <w:r w:rsidR="006B33B5">
        <w:rPr>
          <w:rStyle w:val="Appelnotedebasdep"/>
          <w:rFonts w:eastAsia="Malgun Gothic"/>
          <w:b w:val="0"/>
          <w:lang w:val="en-US" w:eastAsia="ko-KR"/>
        </w:rPr>
        <w:footnoteReference w:id="1"/>
      </w:r>
      <w:r w:rsidR="00D92AB4">
        <w:rPr>
          <w:rFonts w:eastAsia="Malgun Gothic"/>
          <w:b/>
          <w:lang w:val="en-US" w:eastAsia="ko-KR"/>
        </w:rPr>
        <w:t xml:space="preserve"> (edge to edge) should be considered 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587AD6" w:rsidTr="002F3F89">
        <w:trPr>
          <w:cantSplit/>
          <w:tblHeader/>
        </w:trPr>
        <w:tc>
          <w:tcPr>
            <w:tcW w:w="1418" w:type="dxa"/>
            <w:shd w:val="clear" w:color="auto" w:fill="auto"/>
          </w:tcPr>
          <w:p w:rsidR="00587AD6" w:rsidRDefault="00587AD6" w:rsidP="00236153">
            <w:pPr>
              <w:rPr>
                <w:rFonts w:eastAsia="Malgun Gothic"/>
                <w:b/>
                <w:lang w:eastAsia="ko-KR"/>
              </w:rPr>
            </w:pPr>
            <w:r>
              <w:rPr>
                <w:rFonts w:eastAsia="Malgun Gothic"/>
                <w:b/>
                <w:lang w:eastAsia="ko-KR"/>
              </w:rPr>
              <w:t>Organisation</w:t>
            </w:r>
          </w:p>
        </w:tc>
        <w:tc>
          <w:tcPr>
            <w:tcW w:w="2126" w:type="dxa"/>
            <w:shd w:val="clear" w:color="auto" w:fill="E2EFD9"/>
          </w:tcPr>
          <w:p w:rsidR="00587AD6" w:rsidRPr="00236153" w:rsidRDefault="00587AD6" w:rsidP="002927AC">
            <w:pPr>
              <w:tabs>
                <w:tab w:val="left" w:pos="1612"/>
              </w:tabs>
              <w:rPr>
                <w:rFonts w:eastAsia="Malgun Gothic"/>
                <w:b/>
                <w:lang w:val="en-US" w:eastAsia="ko-KR"/>
              </w:rPr>
            </w:pPr>
            <w:r w:rsidRPr="00236153">
              <w:rPr>
                <w:rFonts w:eastAsia="Malgun Gothic"/>
                <w:b/>
                <w:lang w:val="en-US" w:eastAsia="ko-KR"/>
              </w:rPr>
              <w:t xml:space="preserve">Proposed </w:t>
            </w:r>
            <w:r w:rsidR="00B662C3">
              <w:rPr>
                <w:rFonts w:eastAsia="Malgun Gothic"/>
                <w:b/>
                <w:lang w:val="en-US" w:eastAsia="ko-KR"/>
              </w:rPr>
              <w:t xml:space="preserve">Max </w:t>
            </w:r>
            <w:r w:rsidR="002927AC">
              <w:rPr>
                <w:rFonts w:eastAsia="Malgun Gothic"/>
                <w:b/>
                <w:lang w:val="en-US" w:eastAsia="ko-KR"/>
              </w:rPr>
              <w:t xml:space="preserve">cell </w:t>
            </w:r>
            <w:r w:rsidR="00B662C3">
              <w:rPr>
                <w:rFonts w:eastAsia="Malgun Gothic"/>
                <w:b/>
                <w:lang w:val="en-US" w:eastAsia="ko-KR"/>
              </w:rPr>
              <w:t>size</w:t>
            </w:r>
            <w:r w:rsidR="00CE7FAE">
              <w:rPr>
                <w:rFonts w:eastAsia="Malgun Gothic"/>
                <w:b/>
                <w:lang w:val="en-US" w:eastAsia="ko-KR"/>
              </w:rPr>
              <w:t xml:space="preserve"> (edge to edge)</w:t>
            </w:r>
          </w:p>
        </w:tc>
        <w:tc>
          <w:tcPr>
            <w:tcW w:w="5591" w:type="dxa"/>
            <w:shd w:val="clear" w:color="auto" w:fill="DEEAF6"/>
          </w:tcPr>
          <w:p w:rsidR="00587AD6" w:rsidRDefault="00587AD6" w:rsidP="00236153">
            <w:pPr>
              <w:tabs>
                <w:tab w:val="left" w:pos="1612"/>
              </w:tabs>
              <w:rPr>
                <w:rFonts w:eastAsia="Malgun Gothic"/>
                <w:b/>
                <w:lang w:eastAsia="ko-KR"/>
              </w:rPr>
            </w:pPr>
            <w:proofErr w:type="spellStart"/>
            <w:r>
              <w:rPr>
                <w:rFonts w:eastAsia="Malgun Gothic"/>
                <w:b/>
                <w:lang w:eastAsia="ko-KR"/>
              </w:rPr>
              <w:t>Comments</w:t>
            </w:r>
            <w:proofErr w:type="spellEnd"/>
          </w:p>
        </w:tc>
      </w:tr>
      <w:tr w:rsidR="00587AD6" w:rsidRPr="00FE4F0F" w:rsidTr="00236153">
        <w:tc>
          <w:tcPr>
            <w:tcW w:w="1418" w:type="dxa"/>
            <w:shd w:val="clear" w:color="auto" w:fill="auto"/>
          </w:tcPr>
          <w:p w:rsidR="00587AD6" w:rsidRDefault="00587AD6" w:rsidP="00236153">
            <w:pPr>
              <w:rPr>
                <w:rFonts w:eastAsia="Malgun Gothic"/>
                <w:lang w:eastAsia="ko-KR"/>
              </w:rPr>
            </w:pPr>
            <w:r>
              <w:rPr>
                <w:rFonts w:eastAsia="Malgun Gothic"/>
                <w:lang w:eastAsia="ko-KR"/>
              </w:rPr>
              <w:t>Thales</w:t>
            </w:r>
          </w:p>
        </w:tc>
        <w:tc>
          <w:tcPr>
            <w:tcW w:w="2126" w:type="dxa"/>
            <w:shd w:val="clear" w:color="auto" w:fill="E2EFD9"/>
          </w:tcPr>
          <w:p w:rsidR="00587AD6" w:rsidRPr="00210948" w:rsidRDefault="00587AD6" w:rsidP="00236153">
            <w:pPr>
              <w:rPr>
                <w:rFonts w:eastAsia="Malgun Gothic"/>
                <w:lang w:val="en-US" w:eastAsia="ko-KR"/>
              </w:rPr>
            </w:pPr>
            <w:r>
              <w:rPr>
                <w:rFonts w:eastAsia="Malgun Gothic"/>
                <w:lang w:val="en-US" w:eastAsia="ko-KR"/>
              </w:rPr>
              <w:t xml:space="preserve">1st) LEO: </w:t>
            </w:r>
            <w:r w:rsidR="00E41E5B">
              <w:rPr>
                <w:rFonts w:eastAsia="Malgun Gothic"/>
                <w:lang w:val="en-US" w:eastAsia="ko-KR"/>
              </w:rPr>
              <w:t>2</w:t>
            </w:r>
            <w:r w:rsidR="005147BF">
              <w:rPr>
                <w:rFonts w:eastAsia="Malgun Gothic"/>
                <w:lang w:val="en-US" w:eastAsia="ko-KR"/>
              </w:rPr>
              <w:t xml:space="preserve">00 </w:t>
            </w:r>
            <w:r>
              <w:rPr>
                <w:rFonts w:eastAsia="Malgun Gothic"/>
                <w:lang w:val="en-US" w:eastAsia="ko-KR"/>
              </w:rPr>
              <w:t>km</w:t>
            </w:r>
            <w:r w:rsidR="00E41E5B">
              <w:rPr>
                <w:rFonts w:eastAsia="Malgun Gothic"/>
                <w:lang w:val="en-US" w:eastAsia="ko-KR"/>
              </w:rPr>
              <w:t xml:space="preserve">  (TBC)</w:t>
            </w:r>
          </w:p>
          <w:p w:rsidR="00587AD6" w:rsidRDefault="00587AD6" w:rsidP="00236153">
            <w:pPr>
              <w:rPr>
                <w:rFonts w:eastAsia="Malgun Gothic"/>
                <w:lang w:val="en-US" w:eastAsia="ko-KR"/>
              </w:rPr>
            </w:pPr>
            <w:r>
              <w:rPr>
                <w:rFonts w:eastAsia="Malgun Gothic"/>
                <w:lang w:val="en-US" w:eastAsia="ko-KR"/>
              </w:rPr>
              <w:t xml:space="preserve">2nd) GEO: </w:t>
            </w:r>
            <w:r w:rsidR="00E41E5B">
              <w:rPr>
                <w:rFonts w:eastAsia="Malgun Gothic"/>
                <w:lang w:val="en-US" w:eastAsia="ko-KR"/>
              </w:rPr>
              <w:t xml:space="preserve">1000 </w:t>
            </w:r>
            <w:r>
              <w:rPr>
                <w:rFonts w:eastAsia="Malgun Gothic"/>
                <w:lang w:val="en-US" w:eastAsia="ko-KR"/>
              </w:rPr>
              <w:t>km</w:t>
            </w:r>
            <w:r w:rsidR="00E41E5B">
              <w:rPr>
                <w:rFonts w:eastAsia="Malgun Gothic"/>
                <w:lang w:val="en-US" w:eastAsia="ko-KR"/>
              </w:rPr>
              <w:t xml:space="preserve"> (TBC)</w:t>
            </w:r>
          </w:p>
          <w:p w:rsidR="00587AD6" w:rsidRPr="00043C94" w:rsidRDefault="00587AD6" w:rsidP="00E41E5B">
            <w:pPr>
              <w:rPr>
                <w:rFonts w:eastAsia="Malgun Gothic"/>
                <w:lang w:val="en-US" w:eastAsia="ko-KR"/>
              </w:rPr>
            </w:pPr>
            <w:r>
              <w:rPr>
                <w:rFonts w:eastAsia="Malgun Gothic"/>
                <w:lang w:val="en-US" w:eastAsia="ko-KR"/>
              </w:rPr>
              <w:t xml:space="preserve">3rd) HAPS: </w:t>
            </w:r>
            <w:r w:rsidR="00E41E5B">
              <w:rPr>
                <w:rFonts w:eastAsia="Malgun Gothic"/>
                <w:lang w:val="en-US" w:eastAsia="ko-KR"/>
              </w:rPr>
              <w:t>10</w:t>
            </w:r>
            <w:r w:rsidR="005147BF">
              <w:rPr>
                <w:rFonts w:eastAsia="Malgun Gothic"/>
                <w:lang w:val="en-US" w:eastAsia="ko-KR"/>
              </w:rPr>
              <w:t xml:space="preserve">0 </w:t>
            </w:r>
            <w:r>
              <w:rPr>
                <w:rFonts w:eastAsia="Malgun Gothic"/>
                <w:lang w:val="en-US" w:eastAsia="ko-KR"/>
              </w:rPr>
              <w:t>km</w:t>
            </w:r>
            <w:r w:rsidR="00E41E5B">
              <w:rPr>
                <w:rFonts w:eastAsia="Malgun Gothic"/>
                <w:lang w:val="en-US" w:eastAsia="ko-KR"/>
              </w:rPr>
              <w:t xml:space="preserve"> (TBC)</w:t>
            </w:r>
          </w:p>
        </w:tc>
        <w:tc>
          <w:tcPr>
            <w:tcW w:w="5591" w:type="dxa"/>
            <w:shd w:val="clear" w:color="auto" w:fill="DEEAF6"/>
          </w:tcPr>
          <w:p w:rsidR="00587AD6" w:rsidRDefault="00587AD6" w:rsidP="00236153">
            <w:pPr>
              <w:rPr>
                <w:rFonts w:eastAsia="Malgun Gothic"/>
                <w:lang w:val="en-US" w:eastAsia="ko-KR"/>
              </w:rPr>
            </w:pPr>
            <w:r>
              <w:rPr>
                <w:rFonts w:eastAsia="Malgun Gothic"/>
                <w:lang w:val="en-US" w:eastAsia="ko-KR"/>
              </w:rPr>
              <w:t xml:space="preserve">We propose to consider </w:t>
            </w:r>
            <w:r w:rsidR="00B662C3">
              <w:rPr>
                <w:rFonts w:eastAsia="Malgun Gothic"/>
                <w:lang w:val="en-US" w:eastAsia="ko-KR"/>
              </w:rPr>
              <w:t>satellite and HAPS</w:t>
            </w:r>
            <w:r w:rsidR="00CE7FAE">
              <w:rPr>
                <w:rFonts w:eastAsia="Malgun Gothic"/>
                <w:lang w:val="en-US" w:eastAsia="ko-KR"/>
              </w:rPr>
              <w:t xml:space="preserve"> </w:t>
            </w:r>
            <w:r w:rsidR="00676730">
              <w:rPr>
                <w:rFonts w:eastAsia="Malgun Gothic"/>
                <w:lang w:val="en-US" w:eastAsia="ko-KR"/>
              </w:rPr>
              <w:t>scenarios</w:t>
            </w:r>
            <w:r>
              <w:rPr>
                <w:rFonts w:eastAsia="Malgun Gothic"/>
                <w:lang w:val="en-US" w:eastAsia="ko-KR"/>
              </w:rPr>
              <w:t xml:space="preserve"> able to gene</w:t>
            </w:r>
            <w:r w:rsidR="00B662C3">
              <w:rPr>
                <w:rFonts w:eastAsia="Malgun Gothic"/>
                <w:lang w:val="en-US" w:eastAsia="ko-KR"/>
              </w:rPr>
              <w:t>r</w:t>
            </w:r>
            <w:r>
              <w:rPr>
                <w:rFonts w:eastAsia="Malgun Gothic"/>
                <w:lang w:val="en-US" w:eastAsia="ko-KR"/>
              </w:rPr>
              <w:t>ate multi beams.</w:t>
            </w:r>
          </w:p>
          <w:p w:rsidR="00E41E5B" w:rsidRPr="00236153" w:rsidRDefault="00587AD6" w:rsidP="00E41E5B">
            <w:pPr>
              <w:rPr>
                <w:rFonts w:eastAsia="Malgun Gothic"/>
                <w:lang w:val="en-US" w:eastAsia="ko-KR"/>
              </w:rPr>
            </w:pPr>
            <w:r>
              <w:rPr>
                <w:rFonts w:eastAsia="Malgun Gothic"/>
                <w:lang w:val="en-US" w:eastAsia="ko-KR"/>
              </w:rPr>
              <w:t>In order to close the link budget and provide eMBB services, high gain antenna shall be em</w:t>
            </w:r>
            <w:r w:rsidR="00B662C3">
              <w:rPr>
                <w:rFonts w:eastAsia="Malgun Gothic"/>
                <w:lang w:val="en-US" w:eastAsia="ko-KR"/>
              </w:rPr>
              <w:t>bar</w:t>
            </w:r>
            <w:r>
              <w:rPr>
                <w:rFonts w:eastAsia="Malgun Gothic"/>
                <w:lang w:val="en-US" w:eastAsia="ko-KR"/>
              </w:rPr>
              <w:t>ked on board the platforms generating narrow beams.</w:t>
            </w:r>
          </w:p>
        </w:tc>
      </w:tr>
      <w:tr w:rsidR="00587AD6" w:rsidRPr="00FE4F0F" w:rsidTr="00236153">
        <w:tc>
          <w:tcPr>
            <w:tcW w:w="1418" w:type="dxa"/>
            <w:shd w:val="clear" w:color="auto" w:fill="auto"/>
          </w:tcPr>
          <w:p w:rsidR="00587AD6" w:rsidRPr="00375A31" w:rsidRDefault="00587AD6" w:rsidP="00236153">
            <w:pPr>
              <w:rPr>
                <w:rFonts w:eastAsia="Malgun Gothic"/>
                <w:lang w:val="en-US" w:eastAsia="ko-KR"/>
              </w:rPr>
            </w:pPr>
          </w:p>
        </w:tc>
        <w:tc>
          <w:tcPr>
            <w:tcW w:w="2126" w:type="dxa"/>
            <w:shd w:val="clear" w:color="auto" w:fill="E2EFD9"/>
          </w:tcPr>
          <w:p w:rsidR="00587AD6" w:rsidRPr="00043C94" w:rsidRDefault="00587AD6" w:rsidP="00587AD6">
            <w:pPr>
              <w:rPr>
                <w:rFonts w:eastAsia="Malgun Gothic"/>
                <w:lang w:val="en-US" w:eastAsia="ko-KR"/>
              </w:rPr>
            </w:pPr>
          </w:p>
        </w:tc>
        <w:tc>
          <w:tcPr>
            <w:tcW w:w="5591" w:type="dxa"/>
            <w:shd w:val="clear" w:color="auto" w:fill="DEEAF6"/>
          </w:tcPr>
          <w:p w:rsidR="00587AD6" w:rsidRPr="00236153" w:rsidRDefault="00587AD6" w:rsidP="00587AD6">
            <w:pPr>
              <w:rPr>
                <w:rFonts w:eastAsia="Malgun Gothic"/>
                <w:lang w:val="en-US" w:eastAsia="ko-KR"/>
              </w:rPr>
            </w:pPr>
          </w:p>
        </w:tc>
      </w:tr>
    </w:tbl>
    <w:p w:rsidR="00EC10A9" w:rsidRDefault="00EC10A9" w:rsidP="00EC10A9">
      <w:pPr>
        <w:spacing w:after="0"/>
        <w:rPr>
          <w:sz w:val="24"/>
          <w:szCs w:val="24"/>
          <w:lang w:val="en-US"/>
        </w:rPr>
      </w:pPr>
    </w:p>
    <w:p w:rsidR="00EC10A9" w:rsidRDefault="00EC10A9" w:rsidP="00EC10A9">
      <w:pPr>
        <w:spacing w:after="0"/>
        <w:rPr>
          <w:sz w:val="24"/>
          <w:szCs w:val="24"/>
          <w:lang w:val="en-US"/>
        </w:rPr>
      </w:pPr>
    </w:p>
    <w:p w:rsidR="00B662C3" w:rsidRPr="00236153" w:rsidRDefault="00B662C3" w:rsidP="00B662C3">
      <w:pPr>
        <w:jc w:val="both"/>
        <w:rPr>
          <w:rFonts w:eastAsia="Malgun Gothic"/>
          <w:b/>
          <w:lang w:val="en-US" w:eastAsia="ko-KR"/>
        </w:rPr>
      </w:pPr>
      <w:r w:rsidRPr="00236153">
        <w:rPr>
          <w:rFonts w:eastAsia="Malgun Gothic" w:hint="eastAsia"/>
          <w:b/>
          <w:lang w:val="en-US" w:eastAsia="ko-KR"/>
        </w:rPr>
        <w:t xml:space="preserve">Question </w:t>
      </w:r>
      <w:r w:rsidR="00E75BE1">
        <w:rPr>
          <w:rFonts w:eastAsia="Malgun Gothic"/>
          <w:b/>
          <w:lang w:val="en-US" w:eastAsia="ko-KR"/>
        </w:rPr>
        <w:t>1.c</w:t>
      </w:r>
      <w:r w:rsidRPr="00236153">
        <w:rPr>
          <w:rFonts w:eastAsia="Malgun Gothic" w:hint="eastAsia"/>
          <w:b/>
          <w:lang w:val="en-US" w:eastAsia="ko-KR"/>
        </w:rPr>
        <w:t xml:space="preserve">: </w:t>
      </w:r>
      <w:r w:rsidR="00D92AB4">
        <w:rPr>
          <w:rFonts w:eastAsia="Malgun Gothic"/>
          <w:b/>
          <w:lang w:val="en-US" w:eastAsia="ko-KR"/>
        </w:rPr>
        <w:t>For each proposed scenarios (e.g. HAPS, LEO, GEO), what payload type (Regenerative/Transparent) on board the satellite/HAPS should be considered 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DD03CF" w:rsidTr="002F3F89">
        <w:trPr>
          <w:cantSplit/>
          <w:tblHeader/>
        </w:trPr>
        <w:tc>
          <w:tcPr>
            <w:tcW w:w="1418" w:type="dxa"/>
            <w:shd w:val="clear" w:color="auto" w:fill="auto"/>
          </w:tcPr>
          <w:p w:rsidR="00B662C3" w:rsidRDefault="00B662C3" w:rsidP="00236153">
            <w:pPr>
              <w:rPr>
                <w:rFonts w:eastAsia="Malgun Gothic"/>
                <w:b/>
                <w:lang w:eastAsia="ko-KR"/>
              </w:rPr>
            </w:pPr>
            <w:r>
              <w:rPr>
                <w:rFonts w:eastAsia="Malgun Gothic"/>
                <w:b/>
                <w:lang w:eastAsia="ko-KR"/>
              </w:rPr>
              <w:t>Organisation</w:t>
            </w:r>
          </w:p>
        </w:tc>
        <w:tc>
          <w:tcPr>
            <w:tcW w:w="2126" w:type="dxa"/>
            <w:shd w:val="clear" w:color="auto" w:fill="E2EFD9"/>
          </w:tcPr>
          <w:p w:rsidR="00B662C3" w:rsidRPr="00236153" w:rsidRDefault="00B662C3" w:rsidP="00236153">
            <w:pPr>
              <w:tabs>
                <w:tab w:val="left" w:pos="1612"/>
              </w:tabs>
              <w:rPr>
                <w:rFonts w:eastAsia="Malgun Gothic"/>
                <w:b/>
                <w:lang w:val="en-US" w:eastAsia="ko-KR"/>
              </w:rPr>
            </w:pPr>
            <w:r>
              <w:rPr>
                <w:rFonts w:eastAsia="Malgun Gothic"/>
                <w:b/>
                <w:lang w:val="en-US" w:eastAsia="ko-KR"/>
              </w:rPr>
              <w:t>Regenerative/Transparent payloads</w:t>
            </w:r>
          </w:p>
        </w:tc>
        <w:tc>
          <w:tcPr>
            <w:tcW w:w="5591" w:type="dxa"/>
            <w:shd w:val="clear" w:color="auto" w:fill="DEEAF6"/>
          </w:tcPr>
          <w:p w:rsidR="00B662C3" w:rsidRDefault="00B662C3" w:rsidP="00236153">
            <w:pPr>
              <w:tabs>
                <w:tab w:val="left" w:pos="1612"/>
              </w:tabs>
              <w:rPr>
                <w:rFonts w:eastAsia="Malgun Gothic"/>
                <w:b/>
                <w:lang w:eastAsia="ko-KR"/>
              </w:rPr>
            </w:pPr>
            <w:proofErr w:type="spellStart"/>
            <w:r>
              <w:rPr>
                <w:rFonts w:eastAsia="Malgun Gothic"/>
                <w:b/>
                <w:lang w:eastAsia="ko-KR"/>
              </w:rPr>
              <w:t>Comments</w:t>
            </w:r>
            <w:proofErr w:type="spellEnd"/>
          </w:p>
        </w:tc>
      </w:tr>
      <w:tr w:rsidR="00B662C3" w:rsidRPr="00FE4F0F" w:rsidTr="00236153">
        <w:tc>
          <w:tcPr>
            <w:tcW w:w="1418" w:type="dxa"/>
            <w:shd w:val="clear" w:color="auto" w:fill="auto"/>
          </w:tcPr>
          <w:p w:rsidR="00B662C3" w:rsidRDefault="00B662C3" w:rsidP="00236153">
            <w:pPr>
              <w:rPr>
                <w:rFonts w:eastAsia="Malgun Gothic"/>
                <w:lang w:eastAsia="ko-KR"/>
              </w:rPr>
            </w:pPr>
            <w:r>
              <w:rPr>
                <w:rFonts w:eastAsia="Malgun Gothic"/>
                <w:lang w:eastAsia="ko-KR"/>
              </w:rPr>
              <w:t>Thales</w:t>
            </w:r>
          </w:p>
        </w:tc>
        <w:tc>
          <w:tcPr>
            <w:tcW w:w="2126" w:type="dxa"/>
            <w:shd w:val="clear" w:color="auto" w:fill="E2EFD9"/>
          </w:tcPr>
          <w:p w:rsidR="00C86EA9" w:rsidRPr="00210948" w:rsidRDefault="00157562" w:rsidP="00C86EA9">
            <w:pPr>
              <w:rPr>
                <w:rFonts w:eastAsia="Malgun Gothic"/>
                <w:lang w:val="en-US" w:eastAsia="ko-KR"/>
              </w:rPr>
            </w:pPr>
            <w:r>
              <w:rPr>
                <w:rFonts w:eastAsia="Malgun Gothic"/>
                <w:lang w:val="en-US" w:eastAsia="ko-KR"/>
              </w:rPr>
              <w:t>1st</w:t>
            </w:r>
            <w:r w:rsidR="00C86EA9">
              <w:rPr>
                <w:rFonts w:eastAsia="Malgun Gothic"/>
                <w:lang w:val="en-US" w:eastAsia="ko-KR"/>
              </w:rPr>
              <w:t>) LEO: Transparent</w:t>
            </w:r>
          </w:p>
          <w:p w:rsidR="00157562" w:rsidRPr="00210948" w:rsidRDefault="00157562" w:rsidP="00157562">
            <w:pPr>
              <w:rPr>
                <w:rFonts w:eastAsia="Malgun Gothic"/>
                <w:lang w:val="en-US" w:eastAsia="ko-KR"/>
              </w:rPr>
            </w:pPr>
            <w:r>
              <w:rPr>
                <w:rFonts w:eastAsia="Malgun Gothic"/>
                <w:lang w:val="en-US" w:eastAsia="ko-KR"/>
              </w:rPr>
              <w:t>2nd) LEO: Regenerative</w:t>
            </w:r>
          </w:p>
          <w:p w:rsidR="00B662C3" w:rsidRDefault="00C86EA9" w:rsidP="00236153">
            <w:pPr>
              <w:rPr>
                <w:rFonts w:eastAsia="Malgun Gothic"/>
                <w:lang w:val="en-US" w:eastAsia="ko-KR"/>
              </w:rPr>
            </w:pPr>
            <w:r>
              <w:rPr>
                <w:rFonts w:eastAsia="Malgun Gothic"/>
                <w:lang w:val="en-US" w:eastAsia="ko-KR"/>
              </w:rPr>
              <w:lastRenderedPageBreak/>
              <w:t>3rd</w:t>
            </w:r>
            <w:r w:rsidR="00B662C3">
              <w:rPr>
                <w:rFonts w:eastAsia="Malgun Gothic"/>
                <w:lang w:val="en-US" w:eastAsia="ko-KR"/>
              </w:rPr>
              <w:t>) GEO: Transparent</w:t>
            </w:r>
          </w:p>
          <w:p w:rsidR="00B662C3" w:rsidRPr="00043C94" w:rsidRDefault="00C86EA9" w:rsidP="00E57157">
            <w:pPr>
              <w:rPr>
                <w:rFonts w:eastAsia="Malgun Gothic"/>
                <w:lang w:val="en-US" w:eastAsia="ko-KR"/>
              </w:rPr>
            </w:pPr>
            <w:r>
              <w:rPr>
                <w:rFonts w:eastAsia="Malgun Gothic"/>
                <w:lang w:val="en-US" w:eastAsia="ko-KR"/>
              </w:rPr>
              <w:t>4th</w:t>
            </w:r>
            <w:r w:rsidR="00B662C3">
              <w:rPr>
                <w:rFonts w:eastAsia="Malgun Gothic"/>
                <w:lang w:val="en-US" w:eastAsia="ko-KR"/>
              </w:rPr>
              <w:t xml:space="preserve">) HAPS: </w:t>
            </w:r>
            <w:r w:rsidR="00E57157">
              <w:rPr>
                <w:rFonts w:eastAsia="Malgun Gothic"/>
                <w:lang w:val="en-US" w:eastAsia="ko-KR"/>
              </w:rPr>
              <w:t>regeneraive</w:t>
            </w:r>
          </w:p>
        </w:tc>
        <w:tc>
          <w:tcPr>
            <w:tcW w:w="5591" w:type="dxa"/>
            <w:shd w:val="clear" w:color="auto" w:fill="DEEAF6"/>
          </w:tcPr>
          <w:p w:rsidR="00B662C3" w:rsidRDefault="00B662C3" w:rsidP="00236153">
            <w:pPr>
              <w:rPr>
                <w:rFonts w:eastAsia="Malgun Gothic"/>
                <w:lang w:val="en-US" w:eastAsia="ko-KR"/>
              </w:rPr>
            </w:pPr>
            <w:r>
              <w:rPr>
                <w:rFonts w:eastAsia="Malgun Gothic"/>
                <w:lang w:val="en-US" w:eastAsia="ko-KR"/>
              </w:rPr>
              <w:lastRenderedPageBreak/>
              <w:t>Both transparent and regenerative (RAN functions ) payload can be considered.</w:t>
            </w:r>
          </w:p>
          <w:p w:rsidR="00630DC9" w:rsidRDefault="00630DC9" w:rsidP="00236153">
            <w:pPr>
              <w:rPr>
                <w:rFonts w:eastAsia="Malgun Gothic"/>
                <w:lang w:val="en-US" w:eastAsia="ko-KR"/>
              </w:rPr>
            </w:pPr>
            <w:r>
              <w:rPr>
                <w:rFonts w:eastAsia="Malgun Gothic"/>
                <w:lang w:val="en-US" w:eastAsia="ko-KR"/>
              </w:rPr>
              <w:t>Regenerative payload enables to improve the link budget/capacity on the service link and reduce by half the RTD for low layer protocols.</w:t>
            </w:r>
            <w:r w:rsidR="00157562">
              <w:rPr>
                <w:rFonts w:eastAsia="Malgun Gothic"/>
                <w:lang w:val="en-US" w:eastAsia="ko-KR"/>
              </w:rPr>
              <w:t xml:space="preserve"> </w:t>
            </w:r>
            <w:r>
              <w:rPr>
                <w:rFonts w:eastAsia="Malgun Gothic"/>
                <w:lang w:val="en-US" w:eastAsia="ko-KR"/>
              </w:rPr>
              <w:t xml:space="preserve">In addition, it is necessary to </w:t>
            </w:r>
            <w:r>
              <w:rPr>
                <w:rFonts w:eastAsia="Malgun Gothic"/>
                <w:lang w:val="en-US" w:eastAsia="ko-KR"/>
              </w:rPr>
              <w:lastRenderedPageBreak/>
              <w:t>suppport Inter Satellite Links which allows to serve areas where no gateways are deployed (ex: maritime applications).</w:t>
            </w:r>
          </w:p>
          <w:p w:rsidR="002E10A0" w:rsidRDefault="002E10A0" w:rsidP="00630DC9">
            <w:pPr>
              <w:rPr>
                <w:rFonts w:eastAsia="Malgun Gothic"/>
                <w:lang w:val="en-US" w:eastAsia="ko-KR"/>
              </w:rPr>
            </w:pPr>
            <w:r>
              <w:rPr>
                <w:rFonts w:eastAsia="Malgun Gothic"/>
                <w:lang w:val="en-US" w:eastAsia="ko-KR"/>
              </w:rPr>
              <w:t>As per LEO, ISL provide a real plus since it allows to serve areas where gateways are not deployed. We therefore recommend to address LEO with transparent and with regenerative payloads.</w:t>
            </w:r>
          </w:p>
          <w:p w:rsidR="00676730" w:rsidRDefault="00676730" w:rsidP="00676730">
            <w:pPr>
              <w:rPr>
                <w:rFonts w:eastAsia="Malgun Gothic"/>
                <w:lang w:val="en-US" w:eastAsia="ko-KR"/>
              </w:rPr>
            </w:pPr>
            <w:r w:rsidRPr="00100A20">
              <w:rPr>
                <w:rFonts w:eastAsia="Malgun Gothic"/>
                <w:lang w:val="en-US" w:eastAsia="ko-KR"/>
              </w:rPr>
              <w:t>For GEO, regenerative doesn’t add much value since ISL are not foreseen and therefore can be postponed in future releases.</w:t>
            </w:r>
          </w:p>
          <w:p w:rsidR="00676730" w:rsidRDefault="002E10A0" w:rsidP="00676730">
            <w:pPr>
              <w:rPr>
                <w:rFonts w:eastAsia="Malgun Gothic"/>
                <w:lang w:val="en-US" w:eastAsia="ko-KR"/>
              </w:rPr>
            </w:pPr>
            <w:r>
              <w:rPr>
                <w:rFonts w:eastAsia="Malgun Gothic"/>
                <w:lang w:val="en-US" w:eastAsia="ko-KR"/>
              </w:rPr>
              <w:t xml:space="preserve">As per HAPS, </w:t>
            </w:r>
            <w:r w:rsidR="00E57157">
              <w:rPr>
                <w:rFonts w:eastAsia="Malgun Gothic"/>
                <w:lang w:val="en-US" w:eastAsia="ko-KR"/>
              </w:rPr>
              <w:t xml:space="preserve">regenerative </w:t>
            </w:r>
            <w:r>
              <w:rPr>
                <w:rFonts w:eastAsia="Malgun Gothic"/>
                <w:lang w:val="en-US" w:eastAsia="ko-KR"/>
              </w:rPr>
              <w:t>payload can be considered in priority.</w:t>
            </w:r>
          </w:p>
          <w:p w:rsidR="00B662C3" w:rsidRPr="00236153" w:rsidRDefault="00B662C3" w:rsidP="00676730">
            <w:pPr>
              <w:rPr>
                <w:rFonts w:eastAsia="Malgun Gothic"/>
                <w:lang w:val="en-US" w:eastAsia="ko-KR"/>
              </w:rPr>
            </w:pPr>
          </w:p>
        </w:tc>
      </w:tr>
      <w:tr w:rsidR="00B662C3" w:rsidRPr="00FE4F0F" w:rsidTr="00236153">
        <w:tc>
          <w:tcPr>
            <w:tcW w:w="1418" w:type="dxa"/>
            <w:shd w:val="clear" w:color="auto" w:fill="auto"/>
          </w:tcPr>
          <w:p w:rsidR="00B662C3" w:rsidRPr="00375A31" w:rsidRDefault="00B662C3" w:rsidP="00236153">
            <w:pPr>
              <w:rPr>
                <w:rFonts w:eastAsia="Malgun Gothic"/>
                <w:lang w:val="en-US" w:eastAsia="ko-KR"/>
              </w:rPr>
            </w:pPr>
          </w:p>
        </w:tc>
        <w:tc>
          <w:tcPr>
            <w:tcW w:w="2126" w:type="dxa"/>
            <w:shd w:val="clear" w:color="auto" w:fill="E2EFD9"/>
          </w:tcPr>
          <w:p w:rsidR="00B662C3" w:rsidRPr="00043C94" w:rsidRDefault="00B662C3" w:rsidP="00236153">
            <w:pPr>
              <w:rPr>
                <w:rFonts w:eastAsia="Malgun Gothic"/>
                <w:lang w:val="en-US" w:eastAsia="ko-KR"/>
              </w:rPr>
            </w:pPr>
          </w:p>
        </w:tc>
        <w:tc>
          <w:tcPr>
            <w:tcW w:w="5591" w:type="dxa"/>
            <w:shd w:val="clear" w:color="auto" w:fill="DEEAF6"/>
          </w:tcPr>
          <w:p w:rsidR="00B662C3" w:rsidRPr="00236153" w:rsidRDefault="00B662C3" w:rsidP="00236153">
            <w:pPr>
              <w:rPr>
                <w:rFonts w:eastAsia="Malgun Gothic"/>
                <w:lang w:val="en-US" w:eastAsia="ko-KR"/>
              </w:rPr>
            </w:pPr>
          </w:p>
        </w:tc>
      </w:tr>
    </w:tbl>
    <w:p w:rsidR="00B662C3" w:rsidRDefault="00B662C3" w:rsidP="00EC10A9">
      <w:pPr>
        <w:spacing w:after="0"/>
        <w:rPr>
          <w:sz w:val="24"/>
          <w:szCs w:val="24"/>
          <w:lang w:val="en-US"/>
        </w:rPr>
      </w:pPr>
    </w:p>
    <w:p w:rsidR="00B662C3" w:rsidRDefault="00B662C3" w:rsidP="00EC10A9">
      <w:pPr>
        <w:spacing w:after="0"/>
        <w:rPr>
          <w:sz w:val="24"/>
          <w:szCs w:val="24"/>
          <w:lang w:val="en-US"/>
        </w:rPr>
      </w:pPr>
    </w:p>
    <w:p w:rsidR="00AA7C1C" w:rsidRPr="00236153" w:rsidRDefault="00AA7C1C" w:rsidP="00AA7C1C">
      <w:pPr>
        <w:jc w:val="both"/>
        <w:rPr>
          <w:rFonts w:eastAsia="Malgun Gothic"/>
          <w:b/>
          <w:lang w:val="en-US" w:eastAsia="ko-KR"/>
        </w:rPr>
      </w:pPr>
      <w:r w:rsidRPr="00236153">
        <w:rPr>
          <w:rFonts w:eastAsia="Malgun Gothic" w:hint="eastAsia"/>
          <w:b/>
          <w:lang w:val="en-US" w:eastAsia="ko-KR"/>
        </w:rPr>
        <w:t xml:space="preserve">Question </w:t>
      </w:r>
      <w:r w:rsidR="00E75BE1">
        <w:rPr>
          <w:rFonts w:eastAsia="Malgun Gothic"/>
          <w:b/>
          <w:lang w:val="en-US" w:eastAsia="ko-KR"/>
        </w:rPr>
        <w:t>1.d</w:t>
      </w:r>
      <w:r w:rsidRPr="00236153">
        <w:rPr>
          <w:rFonts w:eastAsia="Malgun Gothic" w:hint="eastAsia"/>
          <w:b/>
          <w:lang w:val="en-US" w:eastAsia="ko-KR"/>
        </w:rPr>
        <w:t xml:space="preserve">: </w:t>
      </w:r>
      <w:r w:rsidR="00D92AB4">
        <w:rPr>
          <w:rFonts w:eastAsia="Malgun Gothic"/>
          <w:b/>
          <w:lang w:val="en-US" w:eastAsia="ko-KR"/>
        </w:rPr>
        <w:t xml:space="preserve">In the case of LEO and HAPS scenarios are proposed, what </w:t>
      </w:r>
      <w:r w:rsidR="00D92AB4" w:rsidRPr="00236153">
        <w:rPr>
          <w:rFonts w:eastAsia="Malgun Gothic"/>
          <w:b/>
          <w:lang w:val="en-US" w:eastAsia="ko-KR"/>
        </w:rPr>
        <w:t xml:space="preserve">beam foot prints </w:t>
      </w:r>
      <w:r w:rsidR="00D92AB4">
        <w:rPr>
          <w:rFonts w:eastAsia="Malgun Gothic"/>
          <w:b/>
          <w:lang w:val="en-US" w:eastAsia="ko-KR"/>
        </w:rPr>
        <w:t>(</w:t>
      </w:r>
      <w:r w:rsidR="00D92AB4" w:rsidRPr="00236153">
        <w:rPr>
          <w:rFonts w:eastAsia="Malgun Gothic"/>
          <w:b/>
          <w:lang w:val="en-US" w:eastAsia="ko-KR"/>
        </w:rPr>
        <w:t xml:space="preserve">fixed or moving </w:t>
      </w:r>
      <w:r w:rsidR="00D92AB4">
        <w:rPr>
          <w:rFonts w:eastAsia="Malgun Gothic"/>
          <w:b/>
          <w:lang w:val="en-US" w:eastAsia="ko-KR"/>
        </w:rPr>
        <w:t xml:space="preserve">beams </w:t>
      </w:r>
      <w:r w:rsidR="00D92AB4" w:rsidRPr="00236153">
        <w:rPr>
          <w:rFonts w:eastAsia="Malgun Gothic"/>
          <w:b/>
          <w:lang w:val="en-US" w:eastAsia="ko-KR"/>
        </w:rPr>
        <w:t>on earth</w:t>
      </w:r>
      <w:r w:rsidR="00D92AB4">
        <w:rPr>
          <w:rFonts w:eastAsia="Malgun Gothic"/>
          <w:b/>
          <w:lang w:val="en-US" w:eastAsia="ko-KR"/>
        </w:rPr>
        <w:t>) should be considered 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7D7378" w:rsidRPr="00375A31" w:rsidTr="002F3F89">
        <w:trPr>
          <w:cantSplit/>
          <w:tblHeader/>
        </w:trPr>
        <w:tc>
          <w:tcPr>
            <w:tcW w:w="1418" w:type="dxa"/>
            <w:shd w:val="clear" w:color="auto" w:fill="auto"/>
          </w:tcPr>
          <w:p w:rsidR="00AA7C1C" w:rsidRPr="004E5836" w:rsidRDefault="00AA7C1C" w:rsidP="00236153">
            <w:pPr>
              <w:rPr>
                <w:rFonts w:eastAsia="Malgun Gothic"/>
                <w:b/>
                <w:lang w:eastAsia="ko-KR"/>
              </w:rPr>
            </w:pPr>
            <w:r w:rsidRPr="007D7378">
              <w:rPr>
                <w:rFonts w:eastAsia="Malgun Gothic"/>
                <w:b/>
                <w:lang w:eastAsia="ko-KR"/>
              </w:rPr>
              <w:t>Organisation</w:t>
            </w:r>
          </w:p>
        </w:tc>
        <w:tc>
          <w:tcPr>
            <w:tcW w:w="2126" w:type="dxa"/>
            <w:shd w:val="clear" w:color="auto" w:fill="E2EFD9"/>
          </w:tcPr>
          <w:p w:rsidR="00AA7C1C" w:rsidRPr="007D7378" w:rsidRDefault="007D7378" w:rsidP="00236153">
            <w:pPr>
              <w:tabs>
                <w:tab w:val="left" w:pos="1612"/>
              </w:tabs>
              <w:rPr>
                <w:rFonts w:eastAsia="Malgun Gothic"/>
                <w:b/>
                <w:lang w:val="en-US" w:eastAsia="ko-KR"/>
              </w:rPr>
            </w:pPr>
            <w:r w:rsidRPr="00375A31">
              <w:rPr>
                <w:rFonts w:eastAsia="Malgun Gothic"/>
                <w:b/>
                <w:lang w:val="en-US" w:eastAsia="ko-KR"/>
              </w:rPr>
              <w:t>fixed or moving beam foot prints on earth</w:t>
            </w:r>
          </w:p>
        </w:tc>
        <w:tc>
          <w:tcPr>
            <w:tcW w:w="5591" w:type="dxa"/>
            <w:shd w:val="clear" w:color="auto" w:fill="DEEAF6"/>
          </w:tcPr>
          <w:p w:rsidR="00AA7C1C" w:rsidRPr="004E5836" w:rsidRDefault="00AA7C1C" w:rsidP="00236153">
            <w:pPr>
              <w:tabs>
                <w:tab w:val="left" w:pos="1612"/>
              </w:tabs>
              <w:rPr>
                <w:rFonts w:eastAsia="Malgun Gothic"/>
                <w:b/>
                <w:lang w:eastAsia="ko-KR"/>
              </w:rPr>
            </w:pPr>
            <w:proofErr w:type="spellStart"/>
            <w:r w:rsidRPr="004E5836">
              <w:rPr>
                <w:rFonts w:eastAsia="Malgun Gothic"/>
                <w:b/>
                <w:lang w:eastAsia="ko-KR"/>
              </w:rPr>
              <w:t>Comments</w:t>
            </w:r>
            <w:proofErr w:type="spellEnd"/>
          </w:p>
        </w:tc>
      </w:tr>
      <w:tr w:rsidR="00AA7C1C" w:rsidRPr="00FE4F0F" w:rsidTr="00236153">
        <w:tc>
          <w:tcPr>
            <w:tcW w:w="1418" w:type="dxa"/>
            <w:shd w:val="clear" w:color="auto" w:fill="auto"/>
          </w:tcPr>
          <w:p w:rsidR="00AA7C1C" w:rsidRDefault="00AA7C1C" w:rsidP="00236153">
            <w:pPr>
              <w:rPr>
                <w:rFonts w:eastAsia="Malgun Gothic"/>
                <w:lang w:eastAsia="ko-KR"/>
              </w:rPr>
            </w:pPr>
            <w:r>
              <w:rPr>
                <w:rFonts w:eastAsia="Malgun Gothic"/>
                <w:lang w:eastAsia="ko-KR"/>
              </w:rPr>
              <w:t>Thales</w:t>
            </w:r>
          </w:p>
        </w:tc>
        <w:tc>
          <w:tcPr>
            <w:tcW w:w="2126" w:type="dxa"/>
            <w:shd w:val="clear" w:color="auto" w:fill="E2EFD9"/>
          </w:tcPr>
          <w:p w:rsidR="00AA7C1C" w:rsidRPr="00210948" w:rsidRDefault="00AA7C1C" w:rsidP="00236153">
            <w:pPr>
              <w:rPr>
                <w:rFonts w:eastAsia="Malgun Gothic"/>
                <w:lang w:val="en-US" w:eastAsia="ko-KR"/>
              </w:rPr>
            </w:pPr>
            <w:r>
              <w:rPr>
                <w:rFonts w:eastAsia="Malgun Gothic"/>
                <w:lang w:val="en-US" w:eastAsia="ko-KR"/>
              </w:rPr>
              <w:t>1st) LEO: fixed beam foot prints on earth</w:t>
            </w:r>
          </w:p>
          <w:p w:rsidR="00AA7C1C" w:rsidRDefault="00AA7C1C" w:rsidP="00236153">
            <w:pPr>
              <w:rPr>
                <w:rFonts w:eastAsia="Malgun Gothic"/>
                <w:lang w:val="en-US" w:eastAsia="ko-KR"/>
              </w:rPr>
            </w:pPr>
            <w:r>
              <w:rPr>
                <w:rFonts w:eastAsia="Malgun Gothic"/>
                <w:lang w:val="en-US" w:eastAsia="ko-KR"/>
              </w:rPr>
              <w:t>2nd) GEO: fixed beam foot prints on earth</w:t>
            </w:r>
          </w:p>
          <w:p w:rsidR="00AA7C1C" w:rsidRPr="00043C94" w:rsidRDefault="00AA7C1C" w:rsidP="007D7378">
            <w:pPr>
              <w:rPr>
                <w:rFonts w:eastAsia="Malgun Gothic"/>
                <w:lang w:val="en-US" w:eastAsia="ko-KR"/>
              </w:rPr>
            </w:pPr>
            <w:r>
              <w:rPr>
                <w:rFonts w:eastAsia="Malgun Gothic"/>
                <w:lang w:val="en-US" w:eastAsia="ko-KR"/>
              </w:rPr>
              <w:t xml:space="preserve">3rd) HAPS: </w:t>
            </w:r>
            <w:r w:rsidR="007D7378">
              <w:rPr>
                <w:rFonts w:eastAsia="Malgun Gothic"/>
                <w:lang w:val="en-US" w:eastAsia="ko-KR"/>
              </w:rPr>
              <w:t>fixed</w:t>
            </w:r>
            <w:r>
              <w:rPr>
                <w:rFonts w:eastAsia="Malgun Gothic"/>
                <w:lang w:val="en-US" w:eastAsia="ko-KR"/>
              </w:rPr>
              <w:t xml:space="preserve"> beam foot prints on earth</w:t>
            </w:r>
          </w:p>
        </w:tc>
        <w:tc>
          <w:tcPr>
            <w:tcW w:w="5591" w:type="dxa"/>
            <w:shd w:val="clear" w:color="auto" w:fill="DEEAF6"/>
          </w:tcPr>
          <w:p w:rsidR="007D7378" w:rsidRDefault="007D7378" w:rsidP="00236153">
            <w:pPr>
              <w:rPr>
                <w:rFonts w:eastAsia="Malgun Gothic"/>
                <w:lang w:val="en-US" w:eastAsia="ko-KR"/>
              </w:rPr>
            </w:pPr>
            <w:r>
              <w:rPr>
                <w:rFonts w:eastAsia="Malgun Gothic"/>
                <w:lang w:val="en-US" w:eastAsia="ko-KR"/>
              </w:rPr>
              <w:t>In the case of GEO, the orbit control allows to ensure a fixed beam foot print pattern on earth.</w:t>
            </w:r>
          </w:p>
          <w:p w:rsidR="007D7378" w:rsidRDefault="007D7378" w:rsidP="00236153">
            <w:pPr>
              <w:rPr>
                <w:rFonts w:eastAsia="Malgun Gothic"/>
                <w:lang w:val="en-US" w:eastAsia="ko-KR"/>
              </w:rPr>
            </w:pPr>
            <w:r>
              <w:rPr>
                <w:rFonts w:eastAsia="Malgun Gothic"/>
                <w:lang w:val="en-US" w:eastAsia="ko-KR"/>
              </w:rPr>
              <w:t>In case of HAPS and LEO, the antenna system can steer the beams to ensure also fixed beam foot print pattern on earth.</w:t>
            </w:r>
          </w:p>
          <w:p w:rsidR="00AA7C1C" w:rsidRPr="00236153" w:rsidRDefault="00AA7C1C" w:rsidP="00236153">
            <w:pPr>
              <w:rPr>
                <w:rFonts w:eastAsia="Malgun Gothic"/>
                <w:lang w:val="en-US" w:eastAsia="ko-KR"/>
              </w:rPr>
            </w:pPr>
          </w:p>
        </w:tc>
      </w:tr>
      <w:tr w:rsidR="00AA7C1C" w:rsidRPr="00FE4F0F" w:rsidTr="00236153">
        <w:tc>
          <w:tcPr>
            <w:tcW w:w="1418" w:type="dxa"/>
            <w:shd w:val="clear" w:color="auto" w:fill="auto"/>
          </w:tcPr>
          <w:p w:rsidR="00AA7C1C" w:rsidRPr="00236153" w:rsidRDefault="00AA7C1C" w:rsidP="00236153">
            <w:pPr>
              <w:rPr>
                <w:rFonts w:eastAsia="Malgun Gothic"/>
                <w:lang w:val="en-US" w:eastAsia="ko-KR"/>
              </w:rPr>
            </w:pPr>
          </w:p>
        </w:tc>
        <w:tc>
          <w:tcPr>
            <w:tcW w:w="2126" w:type="dxa"/>
            <w:shd w:val="clear" w:color="auto" w:fill="E2EFD9"/>
          </w:tcPr>
          <w:p w:rsidR="00AA7C1C" w:rsidRPr="00043C94" w:rsidRDefault="00AA7C1C" w:rsidP="00236153">
            <w:pPr>
              <w:rPr>
                <w:rFonts w:eastAsia="Malgun Gothic"/>
                <w:lang w:val="en-US" w:eastAsia="ko-KR"/>
              </w:rPr>
            </w:pPr>
          </w:p>
        </w:tc>
        <w:tc>
          <w:tcPr>
            <w:tcW w:w="5591" w:type="dxa"/>
            <w:shd w:val="clear" w:color="auto" w:fill="DEEAF6"/>
          </w:tcPr>
          <w:p w:rsidR="00AA7C1C" w:rsidRPr="00236153" w:rsidRDefault="00AA7C1C" w:rsidP="00236153">
            <w:pPr>
              <w:rPr>
                <w:rFonts w:eastAsia="Malgun Gothic"/>
                <w:lang w:val="en-US" w:eastAsia="ko-KR"/>
              </w:rPr>
            </w:pPr>
          </w:p>
        </w:tc>
      </w:tr>
    </w:tbl>
    <w:p w:rsidR="00AA7C1C" w:rsidRDefault="00AA7C1C" w:rsidP="00EC10A9">
      <w:pPr>
        <w:spacing w:after="0"/>
        <w:rPr>
          <w:sz w:val="24"/>
          <w:szCs w:val="24"/>
          <w:lang w:val="en-US"/>
        </w:rPr>
      </w:pPr>
    </w:p>
    <w:p w:rsidR="00B662C3" w:rsidRDefault="00B662C3" w:rsidP="00EC10A9">
      <w:pPr>
        <w:spacing w:after="0"/>
        <w:rPr>
          <w:sz w:val="24"/>
          <w:szCs w:val="24"/>
          <w:lang w:val="en-US"/>
        </w:rPr>
      </w:pPr>
    </w:p>
    <w:p w:rsidR="00E75BE1" w:rsidRPr="00236153" w:rsidRDefault="00E75BE1" w:rsidP="00E75BE1">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1.e</w:t>
      </w:r>
      <w:r w:rsidRPr="00236153">
        <w:rPr>
          <w:rFonts w:eastAsia="Malgun Gothic" w:hint="eastAsia"/>
          <w:b/>
          <w:lang w:val="en-US" w:eastAsia="ko-KR"/>
        </w:rPr>
        <w:t xml:space="preserve">: </w:t>
      </w:r>
      <w:r w:rsidR="00D92AB4">
        <w:rPr>
          <w:rFonts w:eastAsia="Malgun Gothic"/>
          <w:b/>
          <w:lang w:val="en-US" w:eastAsia="ko-KR"/>
        </w:rPr>
        <w:t xml:space="preserve">For each proposed scenarios (e.g. HAPS, LEO, GEO), what hypothesis on </w:t>
      </w:r>
      <w:r w:rsidR="00D92AB4" w:rsidRPr="00375A31">
        <w:rPr>
          <w:rFonts w:eastAsia="Malgun Gothic"/>
          <w:b/>
          <w:lang w:val="en-US" w:eastAsia="ko-KR"/>
        </w:rPr>
        <w:t xml:space="preserve">UE </w:t>
      </w:r>
      <w:r w:rsidR="00D92AB4">
        <w:rPr>
          <w:rFonts w:eastAsia="Malgun Gothic"/>
          <w:b/>
          <w:lang w:val="en-US" w:eastAsia="ko-KR"/>
        </w:rPr>
        <w:t xml:space="preserve">capability in terms of </w:t>
      </w:r>
      <w:r w:rsidR="00D92AB4" w:rsidRPr="00375A31">
        <w:rPr>
          <w:rFonts w:eastAsia="Malgun Gothic"/>
          <w:b/>
          <w:lang w:val="en-US" w:eastAsia="ko-KR"/>
        </w:rPr>
        <w:t xml:space="preserve">location determination </w:t>
      </w:r>
      <w:r w:rsidR="00D92AB4">
        <w:rPr>
          <w:rFonts w:eastAsia="Malgun Gothic"/>
          <w:b/>
          <w:lang w:val="en-US" w:eastAsia="ko-KR"/>
        </w:rPr>
        <w:t>should be considered 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E75BE1" w:rsidRPr="00843C8D" w:rsidTr="002F3F89">
        <w:trPr>
          <w:cantSplit/>
          <w:tblHeader/>
        </w:trPr>
        <w:tc>
          <w:tcPr>
            <w:tcW w:w="1418" w:type="dxa"/>
            <w:shd w:val="clear" w:color="auto" w:fill="auto"/>
          </w:tcPr>
          <w:p w:rsidR="00E75BE1" w:rsidRPr="00843C8D" w:rsidRDefault="00E75BE1" w:rsidP="00236153">
            <w:pPr>
              <w:rPr>
                <w:rFonts w:eastAsia="Malgun Gothic"/>
                <w:b/>
                <w:lang w:eastAsia="ko-KR"/>
              </w:rPr>
            </w:pPr>
            <w:r w:rsidRPr="00843C8D">
              <w:rPr>
                <w:rFonts w:eastAsia="Malgun Gothic"/>
                <w:b/>
                <w:lang w:eastAsia="ko-KR"/>
              </w:rPr>
              <w:lastRenderedPageBreak/>
              <w:t>Organisation</w:t>
            </w:r>
          </w:p>
        </w:tc>
        <w:tc>
          <w:tcPr>
            <w:tcW w:w="2126" w:type="dxa"/>
            <w:shd w:val="clear" w:color="auto" w:fill="E2EFD9"/>
          </w:tcPr>
          <w:p w:rsidR="00E75BE1" w:rsidRPr="001C6AEA" w:rsidRDefault="00E75BE1" w:rsidP="00843C8D">
            <w:pPr>
              <w:rPr>
                <w:rFonts w:eastAsia="Malgun Gothic"/>
                <w:b/>
                <w:lang w:val="en-US" w:eastAsia="ko-KR"/>
              </w:rPr>
            </w:pPr>
            <w:r w:rsidRPr="001C6AEA">
              <w:rPr>
                <w:rFonts w:eastAsia="Malgun Gothic"/>
                <w:b/>
                <w:lang w:val="en-US" w:eastAsia="ko-KR"/>
              </w:rPr>
              <w:t>UE with location determination capability (e.g. GNSS) or not</w:t>
            </w:r>
          </w:p>
        </w:tc>
        <w:tc>
          <w:tcPr>
            <w:tcW w:w="5591" w:type="dxa"/>
            <w:shd w:val="clear" w:color="auto" w:fill="DEEAF6"/>
          </w:tcPr>
          <w:p w:rsidR="00E75BE1" w:rsidRPr="00843C8D" w:rsidRDefault="00E75BE1" w:rsidP="00843C8D">
            <w:pPr>
              <w:rPr>
                <w:rFonts w:eastAsia="Malgun Gothic"/>
                <w:b/>
                <w:lang w:eastAsia="ko-KR"/>
              </w:rPr>
            </w:pPr>
            <w:proofErr w:type="spellStart"/>
            <w:r w:rsidRPr="00843C8D">
              <w:rPr>
                <w:rFonts w:eastAsia="Malgun Gothic"/>
                <w:b/>
                <w:lang w:eastAsia="ko-KR"/>
              </w:rPr>
              <w:t>Comments</w:t>
            </w:r>
            <w:proofErr w:type="spellEnd"/>
          </w:p>
        </w:tc>
      </w:tr>
      <w:tr w:rsidR="00E75BE1" w:rsidRPr="006B33B5" w:rsidTr="00236153">
        <w:tc>
          <w:tcPr>
            <w:tcW w:w="1418" w:type="dxa"/>
            <w:shd w:val="clear" w:color="auto" w:fill="auto"/>
          </w:tcPr>
          <w:p w:rsidR="00E75BE1" w:rsidRPr="00375A31" w:rsidRDefault="00E75BE1" w:rsidP="00236153">
            <w:pPr>
              <w:rPr>
                <w:rFonts w:eastAsia="Malgun Gothic"/>
                <w:lang w:val="en-US" w:eastAsia="ko-KR"/>
              </w:rPr>
            </w:pPr>
            <w:r w:rsidRPr="00375A31">
              <w:rPr>
                <w:rFonts w:eastAsia="Malgun Gothic"/>
                <w:lang w:val="en-US" w:eastAsia="ko-KR"/>
              </w:rPr>
              <w:t>Thales</w:t>
            </w:r>
          </w:p>
        </w:tc>
        <w:tc>
          <w:tcPr>
            <w:tcW w:w="2126" w:type="dxa"/>
            <w:shd w:val="clear" w:color="auto" w:fill="E2EFD9"/>
          </w:tcPr>
          <w:p w:rsidR="00E75BE1" w:rsidRPr="00210948" w:rsidRDefault="00E75BE1" w:rsidP="00236153">
            <w:pPr>
              <w:rPr>
                <w:rFonts w:eastAsia="Malgun Gothic"/>
                <w:lang w:val="en-US" w:eastAsia="ko-KR"/>
              </w:rPr>
            </w:pPr>
            <w:r>
              <w:rPr>
                <w:rFonts w:eastAsia="Malgun Gothic"/>
                <w:lang w:val="en-US" w:eastAsia="ko-KR"/>
              </w:rPr>
              <w:t>1st) LEO: Both type</w:t>
            </w:r>
          </w:p>
          <w:p w:rsidR="00E75BE1" w:rsidRDefault="00E75BE1" w:rsidP="00236153">
            <w:pPr>
              <w:rPr>
                <w:rFonts w:eastAsia="Malgun Gothic"/>
                <w:lang w:val="en-US" w:eastAsia="ko-KR"/>
              </w:rPr>
            </w:pPr>
            <w:r>
              <w:rPr>
                <w:rFonts w:eastAsia="Malgun Gothic"/>
                <w:lang w:val="en-US" w:eastAsia="ko-KR"/>
              </w:rPr>
              <w:t>2nd) GEO: Both type</w:t>
            </w:r>
          </w:p>
          <w:p w:rsidR="00E75BE1" w:rsidRPr="00043C94" w:rsidRDefault="00E75BE1" w:rsidP="00236153">
            <w:pPr>
              <w:rPr>
                <w:rFonts w:eastAsia="Malgun Gothic"/>
                <w:lang w:val="en-US" w:eastAsia="ko-KR"/>
              </w:rPr>
            </w:pPr>
            <w:r>
              <w:rPr>
                <w:rFonts w:eastAsia="Malgun Gothic"/>
                <w:lang w:val="en-US" w:eastAsia="ko-KR"/>
              </w:rPr>
              <w:t>3rd) HAPS: Both type</w:t>
            </w:r>
          </w:p>
        </w:tc>
        <w:tc>
          <w:tcPr>
            <w:tcW w:w="5591" w:type="dxa"/>
            <w:shd w:val="clear" w:color="auto" w:fill="DEEAF6"/>
          </w:tcPr>
          <w:p w:rsidR="00E75BE1" w:rsidRPr="00236153" w:rsidRDefault="00E75BE1" w:rsidP="00236153">
            <w:pPr>
              <w:rPr>
                <w:rFonts w:eastAsia="Malgun Gothic"/>
                <w:lang w:val="en-US" w:eastAsia="ko-KR"/>
              </w:rPr>
            </w:pPr>
          </w:p>
        </w:tc>
      </w:tr>
      <w:tr w:rsidR="00E75BE1" w:rsidRPr="006B33B5" w:rsidTr="00236153">
        <w:tc>
          <w:tcPr>
            <w:tcW w:w="1418" w:type="dxa"/>
            <w:shd w:val="clear" w:color="auto" w:fill="auto"/>
          </w:tcPr>
          <w:p w:rsidR="00E75BE1" w:rsidRPr="00236153" w:rsidRDefault="00E75BE1" w:rsidP="00236153">
            <w:pPr>
              <w:rPr>
                <w:rFonts w:eastAsia="Malgun Gothic"/>
                <w:lang w:val="en-US" w:eastAsia="ko-KR"/>
              </w:rPr>
            </w:pPr>
          </w:p>
        </w:tc>
        <w:tc>
          <w:tcPr>
            <w:tcW w:w="2126" w:type="dxa"/>
            <w:shd w:val="clear" w:color="auto" w:fill="E2EFD9"/>
          </w:tcPr>
          <w:p w:rsidR="00E75BE1" w:rsidRPr="00043C94" w:rsidRDefault="00E75BE1" w:rsidP="00236153">
            <w:pPr>
              <w:rPr>
                <w:rFonts w:eastAsia="Malgun Gothic"/>
                <w:lang w:val="en-US" w:eastAsia="ko-KR"/>
              </w:rPr>
            </w:pPr>
          </w:p>
        </w:tc>
        <w:tc>
          <w:tcPr>
            <w:tcW w:w="5591" w:type="dxa"/>
            <w:shd w:val="clear" w:color="auto" w:fill="DEEAF6"/>
          </w:tcPr>
          <w:p w:rsidR="00E75BE1" w:rsidRPr="00236153" w:rsidRDefault="00E75BE1" w:rsidP="00236153">
            <w:pPr>
              <w:rPr>
                <w:rFonts w:eastAsia="Malgun Gothic"/>
                <w:lang w:val="en-US" w:eastAsia="ko-KR"/>
              </w:rPr>
            </w:pPr>
          </w:p>
        </w:tc>
      </w:tr>
    </w:tbl>
    <w:p w:rsidR="00EC10A9" w:rsidRDefault="00EC10A9" w:rsidP="00EC10A9">
      <w:pPr>
        <w:spacing w:after="0"/>
        <w:rPr>
          <w:sz w:val="24"/>
          <w:szCs w:val="24"/>
          <w:lang w:val="en-US"/>
        </w:rPr>
      </w:pPr>
    </w:p>
    <w:p w:rsidR="00C674B5" w:rsidRDefault="00C674B5" w:rsidP="00EC10A9">
      <w:pPr>
        <w:spacing w:after="0"/>
        <w:rPr>
          <w:sz w:val="24"/>
          <w:szCs w:val="24"/>
          <w:lang w:val="en-US"/>
        </w:rPr>
      </w:pPr>
    </w:p>
    <w:p w:rsidR="00C674B5" w:rsidRPr="00236153" w:rsidRDefault="00C674B5" w:rsidP="00C674B5">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w:t>
      </w:r>
      <w:r w:rsidR="00366477">
        <w:rPr>
          <w:rFonts w:eastAsia="Malgun Gothic"/>
          <w:b/>
          <w:lang w:val="en-US" w:eastAsia="ko-KR"/>
        </w:rPr>
        <w:t>f</w:t>
      </w:r>
      <w:r w:rsidRPr="00236153">
        <w:rPr>
          <w:rFonts w:eastAsia="Malgun Gothic" w:hint="eastAsia"/>
          <w:b/>
          <w:lang w:val="en-US" w:eastAsia="ko-KR"/>
        </w:rPr>
        <w:t xml:space="preserve">: </w:t>
      </w:r>
      <w:r w:rsidR="00D92AB4">
        <w:rPr>
          <w:rFonts w:eastAsia="Malgun Gothic"/>
          <w:b/>
          <w:lang w:val="en-US" w:eastAsia="ko-KR"/>
        </w:rPr>
        <w:t>For each proposed scenarios (e.g. HAPS, LEO, GEO), what targeted usage scenarios/performances (See t</w:t>
      </w:r>
      <w:r w:rsidR="00D92AB4" w:rsidRPr="008D3126">
        <w:rPr>
          <w:rFonts w:eastAsia="Malgun Gothic"/>
          <w:b/>
          <w:lang w:val="en-US" w:eastAsia="ko-KR"/>
        </w:rPr>
        <w:t xml:space="preserve">able B.2-1: Non-Terrestrial network target performances per usage scenarios </w:t>
      </w:r>
      <w:r w:rsidR="00D92AB4">
        <w:rPr>
          <w:rFonts w:eastAsia="Malgun Gothic"/>
          <w:b/>
          <w:lang w:val="en-US" w:eastAsia="ko-KR"/>
        </w:rPr>
        <w:t>in TR 38.821) should be considered 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C674B5" w:rsidRPr="00843C8D" w:rsidTr="009E67DD">
        <w:tc>
          <w:tcPr>
            <w:tcW w:w="1418" w:type="dxa"/>
            <w:shd w:val="clear" w:color="auto" w:fill="auto"/>
          </w:tcPr>
          <w:p w:rsidR="00C674B5" w:rsidRPr="00843C8D" w:rsidRDefault="00C674B5" w:rsidP="009E67DD">
            <w:pPr>
              <w:rPr>
                <w:rFonts w:eastAsia="Malgun Gothic"/>
                <w:b/>
                <w:lang w:eastAsia="ko-KR"/>
              </w:rPr>
            </w:pPr>
            <w:r w:rsidRPr="00843C8D">
              <w:rPr>
                <w:rFonts w:eastAsia="Malgun Gothic"/>
                <w:b/>
                <w:lang w:eastAsia="ko-KR"/>
              </w:rPr>
              <w:t>Organisation</w:t>
            </w:r>
          </w:p>
        </w:tc>
        <w:tc>
          <w:tcPr>
            <w:tcW w:w="2126" w:type="dxa"/>
            <w:shd w:val="clear" w:color="auto" w:fill="E2EFD9"/>
          </w:tcPr>
          <w:p w:rsidR="00C674B5" w:rsidRPr="001C6AEA" w:rsidRDefault="00C674B5" w:rsidP="00843C8D">
            <w:pPr>
              <w:rPr>
                <w:rFonts w:eastAsia="Malgun Gothic"/>
                <w:b/>
                <w:lang w:val="en-US" w:eastAsia="ko-KR"/>
              </w:rPr>
            </w:pPr>
            <w:r w:rsidRPr="001C6AEA">
              <w:rPr>
                <w:rFonts w:eastAsia="Malgun Gothic"/>
                <w:b/>
                <w:lang w:val="en-US" w:eastAsia="ko-KR"/>
              </w:rPr>
              <w:t xml:space="preserve">Targeted usage scenarios </w:t>
            </w:r>
            <w:r w:rsidR="00D92AB4">
              <w:rPr>
                <w:rFonts w:eastAsia="Malgun Gothic"/>
                <w:b/>
                <w:lang w:val="en-US" w:eastAsia="ko-KR"/>
              </w:rPr>
              <w:t xml:space="preserve">&amp; </w:t>
            </w:r>
            <w:r w:rsidRPr="001C6AEA">
              <w:rPr>
                <w:rFonts w:eastAsia="Malgun Gothic"/>
                <w:b/>
                <w:lang w:val="en-US" w:eastAsia="ko-KR"/>
              </w:rPr>
              <w:t xml:space="preserve">performance (see table </w:t>
            </w:r>
            <w:r w:rsidR="00CF5D11">
              <w:rPr>
                <w:rFonts w:eastAsia="Malgun Gothic"/>
                <w:b/>
                <w:lang w:val="en-US" w:eastAsia="ko-KR"/>
              </w:rPr>
              <w:t xml:space="preserve">B.2-1 </w:t>
            </w:r>
            <w:r w:rsidRPr="001C6AEA">
              <w:rPr>
                <w:rFonts w:eastAsia="Malgun Gothic"/>
                <w:b/>
                <w:lang w:val="en-US" w:eastAsia="ko-KR"/>
              </w:rPr>
              <w:t>in TR 38.821)</w:t>
            </w:r>
          </w:p>
        </w:tc>
        <w:tc>
          <w:tcPr>
            <w:tcW w:w="5591" w:type="dxa"/>
            <w:shd w:val="clear" w:color="auto" w:fill="DEEAF6"/>
          </w:tcPr>
          <w:p w:rsidR="00C674B5" w:rsidRPr="00843C8D" w:rsidRDefault="00C674B5" w:rsidP="00843C8D">
            <w:pPr>
              <w:rPr>
                <w:rFonts w:eastAsia="Malgun Gothic"/>
                <w:b/>
                <w:lang w:eastAsia="ko-KR"/>
              </w:rPr>
            </w:pPr>
            <w:proofErr w:type="spellStart"/>
            <w:r w:rsidRPr="00843C8D">
              <w:rPr>
                <w:rFonts w:eastAsia="Malgun Gothic"/>
                <w:b/>
                <w:lang w:eastAsia="ko-KR"/>
              </w:rPr>
              <w:t>Comments</w:t>
            </w:r>
            <w:proofErr w:type="spellEnd"/>
          </w:p>
        </w:tc>
      </w:tr>
      <w:tr w:rsidR="00C674B5" w:rsidRPr="00C7102D" w:rsidTr="009E67DD">
        <w:tc>
          <w:tcPr>
            <w:tcW w:w="1418" w:type="dxa"/>
            <w:shd w:val="clear" w:color="auto" w:fill="auto"/>
          </w:tcPr>
          <w:p w:rsidR="00C674B5" w:rsidRPr="00375A31" w:rsidRDefault="00C674B5" w:rsidP="009E67DD">
            <w:pPr>
              <w:rPr>
                <w:rFonts w:eastAsia="Malgun Gothic"/>
                <w:lang w:val="en-US" w:eastAsia="ko-KR"/>
              </w:rPr>
            </w:pPr>
            <w:r w:rsidRPr="00375A31">
              <w:rPr>
                <w:rFonts w:eastAsia="Malgun Gothic"/>
                <w:lang w:val="en-US" w:eastAsia="ko-KR"/>
              </w:rPr>
              <w:t>Thales</w:t>
            </w:r>
          </w:p>
        </w:tc>
        <w:tc>
          <w:tcPr>
            <w:tcW w:w="2126" w:type="dxa"/>
            <w:shd w:val="clear" w:color="auto" w:fill="E2EFD9"/>
          </w:tcPr>
          <w:p w:rsidR="00C674B5" w:rsidRPr="00210948" w:rsidRDefault="00C674B5" w:rsidP="009E67DD">
            <w:pPr>
              <w:rPr>
                <w:rFonts w:eastAsia="Malgun Gothic"/>
                <w:lang w:val="en-US" w:eastAsia="ko-KR"/>
              </w:rPr>
            </w:pPr>
            <w:r>
              <w:rPr>
                <w:rFonts w:eastAsia="Malgun Gothic"/>
                <w:lang w:val="en-US" w:eastAsia="ko-KR"/>
              </w:rPr>
              <w:t xml:space="preserve">1st) LEO: </w:t>
            </w:r>
            <w:r w:rsidR="00EF7D17">
              <w:rPr>
                <w:rFonts w:eastAsia="Malgun Gothic"/>
                <w:lang w:val="en-US" w:eastAsia="ko-KR"/>
              </w:rPr>
              <w:t>All</w:t>
            </w:r>
          </w:p>
          <w:p w:rsidR="00C674B5" w:rsidRDefault="00C674B5" w:rsidP="009E67DD">
            <w:pPr>
              <w:rPr>
                <w:rFonts w:eastAsia="Malgun Gothic"/>
                <w:lang w:val="en-US" w:eastAsia="ko-KR"/>
              </w:rPr>
            </w:pPr>
            <w:r>
              <w:rPr>
                <w:rFonts w:eastAsia="Malgun Gothic"/>
                <w:lang w:val="en-US" w:eastAsia="ko-KR"/>
              </w:rPr>
              <w:t xml:space="preserve">2nd) GEO: </w:t>
            </w:r>
            <w:r w:rsidR="00EF7D17">
              <w:rPr>
                <w:rFonts w:eastAsia="Malgun Gothic"/>
                <w:lang w:val="en-US" w:eastAsia="ko-KR"/>
              </w:rPr>
              <w:t>Vehicular connectivity, stationary, airplane connectivity</w:t>
            </w:r>
            <w:r w:rsidR="00CE6D68">
              <w:rPr>
                <w:rFonts w:eastAsia="Malgun Gothic"/>
                <w:lang w:val="en-US" w:eastAsia="ko-KR"/>
              </w:rPr>
              <w:t>, IoT connectivity, Public safety</w:t>
            </w:r>
          </w:p>
          <w:p w:rsidR="00C674B5" w:rsidRPr="00043C94" w:rsidRDefault="00C674B5" w:rsidP="00CE6D68">
            <w:pPr>
              <w:rPr>
                <w:rFonts w:eastAsia="Malgun Gothic"/>
                <w:lang w:val="en-US" w:eastAsia="ko-KR"/>
              </w:rPr>
            </w:pPr>
            <w:r>
              <w:rPr>
                <w:rFonts w:eastAsia="Malgun Gothic"/>
                <w:lang w:val="en-US" w:eastAsia="ko-KR"/>
              </w:rPr>
              <w:t xml:space="preserve">3rd) HAPS: </w:t>
            </w:r>
            <w:r w:rsidR="00CE6D68">
              <w:rPr>
                <w:rFonts w:eastAsia="Malgun Gothic"/>
                <w:lang w:val="en-US" w:eastAsia="ko-KR"/>
              </w:rPr>
              <w:t>All</w:t>
            </w:r>
          </w:p>
        </w:tc>
        <w:tc>
          <w:tcPr>
            <w:tcW w:w="5591" w:type="dxa"/>
            <w:shd w:val="clear" w:color="auto" w:fill="DEEAF6"/>
          </w:tcPr>
          <w:p w:rsidR="00C674B5" w:rsidRPr="00236153" w:rsidRDefault="00C674B5" w:rsidP="009E67DD">
            <w:pPr>
              <w:rPr>
                <w:rFonts w:eastAsia="Malgun Gothic"/>
                <w:lang w:val="en-US" w:eastAsia="ko-KR"/>
              </w:rPr>
            </w:pPr>
          </w:p>
        </w:tc>
      </w:tr>
      <w:tr w:rsidR="00C674B5" w:rsidRPr="00C7102D" w:rsidTr="009E67DD">
        <w:tc>
          <w:tcPr>
            <w:tcW w:w="1418" w:type="dxa"/>
            <w:shd w:val="clear" w:color="auto" w:fill="auto"/>
          </w:tcPr>
          <w:p w:rsidR="00C674B5" w:rsidRPr="00236153" w:rsidRDefault="00C674B5" w:rsidP="009E67DD">
            <w:pPr>
              <w:rPr>
                <w:rFonts w:eastAsia="Malgun Gothic"/>
                <w:lang w:val="en-US" w:eastAsia="ko-KR"/>
              </w:rPr>
            </w:pPr>
          </w:p>
        </w:tc>
        <w:tc>
          <w:tcPr>
            <w:tcW w:w="2126" w:type="dxa"/>
            <w:shd w:val="clear" w:color="auto" w:fill="E2EFD9"/>
          </w:tcPr>
          <w:p w:rsidR="00C674B5" w:rsidRPr="00043C94" w:rsidRDefault="00C674B5" w:rsidP="009E67DD">
            <w:pPr>
              <w:rPr>
                <w:rFonts w:eastAsia="Malgun Gothic"/>
                <w:lang w:val="en-US" w:eastAsia="ko-KR"/>
              </w:rPr>
            </w:pPr>
          </w:p>
        </w:tc>
        <w:tc>
          <w:tcPr>
            <w:tcW w:w="5591" w:type="dxa"/>
            <w:shd w:val="clear" w:color="auto" w:fill="DEEAF6"/>
          </w:tcPr>
          <w:p w:rsidR="00C674B5" w:rsidRPr="00236153" w:rsidRDefault="00C674B5" w:rsidP="009E67DD">
            <w:pPr>
              <w:rPr>
                <w:rFonts w:eastAsia="Malgun Gothic"/>
                <w:lang w:val="en-US" w:eastAsia="ko-KR"/>
              </w:rPr>
            </w:pPr>
          </w:p>
        </w:tc>
      </w:tr>
    </w:tbl>
    <w:p w:rsidR="00C674B5" w:rsidRDefault="00C674B5" w:rsidP="00C674B5">
      <w:pPr>
        <w:spacing w:after="0"/>
        <w:rPr>
          <w:sz w:val="24"/>
          <w:szCs w:val="24"/>
          <w:lang w:val="en-US"/>
        </w:rPr>
      </w:pPr>
    </w:p>
    <w:p w:rsidR="00C674B5" w:rsidRDefault="00C674B5" w:rsidP="00EC10A9">
      <w:pPr>
        <w:spacing w:after="0"/>
        <w:rPr>
          <w:sz w:val="24"/>
          <w:szCs w:val="24"/>
          <w:lang w:val="en-US"/>
        </w:rPr>
      </w:pPr>
    </w:p>
    <w:p w:rsidR="00E75BE1" w:rsidRDefault="00E75BE1" w:rsidP="00EC10A9">
      <w:pPr>
        <w:spacing w:after="0"/>
        <w:rPr>
          <w:sz w:val="24"/>
          <w:szCs w:val="24"/>
          <w:lang w:val="en-US"/>
        </w:rPr>
      </w:pPr>
    </w:p>
    <w:p w:rsidR="00366477" w:rsidRPr="00236153" w:rsidRDefault="00366477" w:rsidP="0036647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w:t>
      </w:r>
      <w:r w:rsidR="00EC25B7">
        <w:rPr>
          <w:rFonts w:eastAsia="Malgun Gothic"/>
          <w:b/>
          <w:lang w:val="en-US" w:eastAsia="ko-KR"/>
        </w:rPr>
        <w:t>g</w:t>
      </w:r>
      <w:r w:rsidRPr="00236153">
        <w:rPr>
          <w:rFonts w:eastAsia="Malgun Gothic" w:hint="eastAsia"/>
          <w:b/>
          <w:lang w:val="en-US" w:eastAsia="ko-KR"/>
        </w:rPr>
        <w:t xml:space="preserve">: </w:t>
      </w:r>
      <w:r w:rsidR="006314AD">
        <w:rPr>
          <w:rFonts w:eastAsia="Malgun Gothic"/>
          <w:b/>
          <w:lang w:val="en-US" w:eastAsia="ko-KR"/>
        </w:rPr>
        <w:t>For each proposed scenarios (e.g. HAPS, LEO, GEO), what UE type (3GPP class 3 or other) should be considered 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366477" w:rsidRPr="00843C8D" w:rsidTr="00F00AD8">
        <w:tc>
          <w:tcPr>
            <w:tcW w:w="1418" w:type="dxa"/>
            <w:shd w:val="clear" w:color="auto" w:fill="auto"/>
          </w:tcPr>
          <w:p w:rsidR="00366477" w:rsidRPr="00843C8D" w:rsidRDefault="00366477" w:rsidP="00F00AD8">
            <w:pPr>
              <w:rPr>
                <w:rFonts w:eastAsia="Malgun Gothic"/>
                <w:b/>
                <w:lang w:eastAsia="ko-KR"/>
              </w:rPr>
            </w:pPr>
            <w:r w:rsidRPr="00843C8D">
              <w:rPr>
                <w:rFonts w:eastAsia="Malgun Gothic"/>
                <w:b/>
                <w:lang w:eastAsia="ko-KR"/>
              </w:rPr>
              <w:t>Organisation</w:t>
            </w:r>
          </w:p>
        </w:tc>
        <w:tc>
          <w:tcPr>
            <w:tcW w:w="2126" w:type="dxa"/>
            <w:shd w:val="clear" w:color="auto" w:fill="E2EFD9"/>
          </w:tcPr>
          <w:p w:rsidR="00366477" w:rsidRPr="001C6AEA" w:rsidRDefault="00366477" w:rsidP="00843C8D">
            <w:pPr>
              <w:rPr>
                <w:rFonts w:eastAsia="Malgun Gothic"/>
                <w:b/>
                <w:lang w:val="en-US" w:eastAsia="ko-KR"/>
              </w:rPr>
            </w:pPr>
            <w:r w:rsidRPr="001C6AEA">
              <w:rPr>
                <w:rFonts w:eastAsia="Malgun Gothic"/>
                <w:b/>
                <w:lang w:val="en-US" w:eastAsia="ko-KR"/>
              </w:rPr>
              <w:t>UE type (</w:t>
            </w:r>
            <w:r w:rsidR="00843C8D" w:rsidRPr="001C6AEA">
              <w:rPr>
                <w:rFonts w:eastAsia="Malgun Gothic"/>
                <w:b/>
                <w:lang w:val="en-US" w:eastAsia="ko-KR"/>
              </w:rPr>
              <w:t>3GPP class 3 or other)</w:t>
            </w:r>
          </w:p>
        </w:tc>
        <w:tc>
          <w:tcPr>
            <w:tcW w:w="5591" w:type="dxa"/>
            <w:shd w:val="clear" w:color="auto" w:fill="DEEAF6"/>
          </w:tcPr>
          <w:p w:rsidR="00366477" w:rsidRPr="00843C8D" w:rsidRDefault="00366477" w:rsidP="00843C8D">
            <w:pPr>
              <w:rPr>
                <w:rFonts w:eastAsia="Malgun Gothic"/>
                <w:b/>
                <w:lang w:eastAsia="ko-KR"/>
              </w:rPr>
            </w:pPr>
            <w:proofErr w:type="spellStart"/>
            <w:r w:rsidRPr="00843C8D">
              <w:rPr>
                <w:rFonts w:eastAsia="Malgun Gothic"/>
                <w:b/>
                <w:lang w:eastAsia="ko-KR"/>
              </w:rPr>
              <w:t>Comments</w:t>
            </w:r>
            <w:proofErr w:type="spellEnd"/>
          </w:p>
        </w:tc>
      </w:tr>
      <w:tr w:rsidR="00366477" w:rsidRPr="00FE4F0F" w:rsidTr="00F00AD8">
        <w:tc>
          <w:tcPr>
            <w:tcW w:w="1418" w:type="dxa"/>
            <w:shd w:val="clear" w:color="auto" w:fill="auto"/>
          </w:tcPr>
          <w:p w:rsidR="00366477" w:rsidRPr="00375A31" w:rsidRDefault="00366477" w:rsidP="00F00AD8">
            <w:pPr>
              <w:rPr>
                <w:rFonts w:eastAsia="Malgun Gothic"/>
                <w:lang w:val="en-US" w:eastAsia="ko-KR"/>
              </w:rPr>
            </w:pPr>
            <w:r w:rsidRPr="00375A31">
              <w:rPr>
                <w:rFonts w:eastAsia="Malgun Gothic"/>
                <w:lang w:val="en-US" w:eastAsia="ko-KR"/>
              </w:rPr>
              <w:t>Thales</w:t>
            </w:r>
          </w:p>
        </w:tc>
        <w:tc>
          <w:tcPr>
            <w:tcW w:w="2126" w:type="dxa"/>
            <w:shd w:val="clear" w:color="auto" w:fill="E2EFD9"/>
          </w:tcPr>
          <w:p w:rsidR="00366477" w:rsidRPr="00210948" w:rsidRDefault="00366477" w:rsidP="00F00AD8">
            <w:pPr>
              <w:rPr>
                <w:rFonts w:eastAsia="Malgun Gothic"/>
                <w:lang w:val="en-US" w:eastAsia="ko-KR"/>
              </w:rPr>
            </w:pPr>
            <w:r>
              <w:rPr>
                <w:rFonts w:eastAsia="Malgun Gothic"/>
                <w:lang w:val="en-US" w:eastAsia="ko-KR"/>
              </w:rPr>
              <w:t xml:space="preserve">1st) LEO: 3GPP class 3 UE and other types </w:t>
            </w:r>
            <w:r>
              <w:rPr>
                <w:rFonts w:eastAsia="Malgun Gothic"/>
                <w:lang w:val="en-US" w:eastAsia="ko-KR"/>
              </w:rPr>
              <w:lastRenderedPageBreak/>
              <w:t>of UE</w:t>
            </w:r>
          </w:p>
          <w:p w:rsidR="00366477" w:rsidRDefault="00366477" w:rsidP="00F00AD8">
            <w:pPr>
              <w:rPr>
                <w:rFonts w:eastAsia="Malgun Gothic"/>
                <w:lang w:val="en-US" w:eastAsia="ko-KR"/>
              </w:rPr>
            </w:pPr>
            <w:r>
              <w:rPr>
                <w:rFonts w:eastAsia="Malgun Gothic"/>
                <w:lang w:val="en-US" w:eastAsia="ko-KR"/>
              </w:rPr>
              <w:t>2nd) GEO: Other types of UE</w:t>
            </w:r>
          </w:p>
          <w:p w:rsidR="00366477" w:rsidRPr="00043C94" w:rsidRDefault="00366477" w:rsidP="00F00AD8">
            <w:pPr>
              <w:rPr>
                <w:rFonts w:eastAsia="Malgun Gothic"/>
                <w:lang w:val="en-US" w:eastAsia="ko-KR"/>
              </w:rPr>
            </w:pPr>
            <w:r>
              <w:rPr>
                <w:rFonts w:eastAsia="Malgun Gothic"/>
                <w:lang w:val="en-US" w:eastAsia="ko-KR"/>
              </w:rPr>
              <w:t>3rd) HAPS: 3GPP class 3 UE and other types of UE</w:t>
            </w:r>
            <w:r w:rsidDel="00AF270A">
              <w:rPr>
                <w:rFonts w:eastAsia="Malgun Gothic"/>
                <w:lang w:val="en-US" w:eastAsia="ko-KR"/>
              </w:rPr>
              <w:t xml:space="preserve"> </w:t>
            </w:r>
          </w:p>
        </w:tc>
        <w:tc>
          <w:tcPr>
            <w:tcW w:w="5591" w:type="dxa"/>
            <w:shd w:val="clear" w:color="auto" w:fill="DEEAF6"/>
          </w:tcPr>
          <w:p w:rsidR="00366477" w:rsidRDefault="00366477" w:rsidP="00F00AD8">
            <w:pPr>
              <w:rPr>
                <w:rFonts w:eastAsia="Malgun Gothic"/>
                <w:lang w:val="en-US" w:eastAsia="ko-KR"/>
              </w:rPr>
            </w:pPr>
            <w:r>
              <w:rPr>
                <w:rFonts w:eastAsia="Malgun Gothic"/>
                <w:lang w:val="en-US" w:eastAsia="ko-KR"/>
              </w:rPr>
              <w:lastRenderedPageBreak/>
              <w:t xml:space="preserve">LEO and HAPS based access network should be able to serve both 3GPP class 3 UE and other type of UE (e.g. smart phone equiped with protubating antenna for public safety </w:t>
            </w:r>
            <w:r>
              <w:rPr>
                <w:rFonts w:eastAsia="Malgun Gothic"/>
                <w:lang w:val="en-US" w:eastAsia="ko-KR"/>
              </w:rPr>
              <w:lastRenderedPageBreak/>
              <w:t>communications or even directional antenna (dish or phased array) for IAB services</w:t>
            </w:r>
          </w:p>
          <w:p w:rsidR="00366477" w:rsidRDefault="00366477" w:rsidP="00F00AD8">
            <w:pPr>
              <w:rPr>
                <w:rFonts w:eastAsia="Malgun Gothic"/>
                <w:lang w:val="en-US" w:eastAsia="ko-KR"/>
              </w:rPr>
            </w:pPr>
            <w:r>
              <w:rPr>
                <w:rFonts w:eastAsia="Malgun Gothic"/>
                <w:lang w:val="en-US" w:eastAsia="ko-KR"/>
              </w:rPr>
              <w:t>GEO should be able to serve other type of UE (e.g. smart phone equiped with protubating antenna for public safety communications or even directional antenna (</w:t>
            </w:r>
            <w:r w:rsidR="00FE4F0F">
              <w:rPr>
                <w:rFonts w:eastAsia="Malgun Gothic"/>
                <w:lang w:val="en-US" w:eastAsia="ko-KR"/>
              </w:rPr>
              <w:t>parabolic</w:t>
            </w:r>
            <w:bookmarkStart w:id="13" w:name="_GoBack"/>
            <w:bookmarkEnd w:id="13"/>
            <w:r w:rsidR="00FE4F0F">
              <w:rPr>
                <w:rFonts w:eastAsia="Malgun Gothic"/>
                <w:lang w:val="en-US" w:eastAsia="ko-KR"/>
              </w:rPr>
              <w:t xml:space="preserve"> </w:t>
            </w:r>
            <w:r>
              <w:rPr>
                <w:rFonts w:eastAsia="Malgun Gothic"/>
                <w:lang w:val="en-US" w:eastAsia="ko-KR"/>
              </w:rPr>
              <w:t>or phased array) for IAB services</w:t>
            </w:r>
          </w:p>
          <w:p w:rsidR="00366477" w:rsidRPr="00236153" w:rsidRDefault="00366477" w:rsidP="00F00AD8">
            <w:pPr>
              <w:rPr>
                <w:rFonts w:eastAsia="Malgun Gothic"/>
                <w:lang w:val="en-US" w:eastAsia="ko-KR"/>
              </w:rPr>
            </w:pPr>
          </w:p>
        </w:tc>
      </w:tr>
      <w:tr w:rsidR="00366477" w:rsidRPr="00FE4F0F" w:rsidTr="00F00AD8">
        <w:tc>
          <w:tcPr>
            <w:tcW w:w="1418" w:type="dxa"/>
            <w:shd w:val="clear" w:color="auto" w:fill="auto"/>
          </w:tcPr>
          <w:p w:rsidR="00366477" w:rsidRPr="00236153" w:rsidRDefault="00366477" w:rsidP="00F00AD8">
            <w:pPr>
              <w:rPr>
                <w:rFonts w:eastAsia="Malgun Gothic"/>
                <w:lang w:val="en-US" w:eastAsia="ko-KR"/>
              </w:rPr>
            </w:pPr>
          </w:p>
        </w:tc>
        <w:tc>
          <w:tcPr>
            <w:tcW w:w="2126" w:type="dxa"/>
            <w:shd w:val="clear" w:color="auto" w:fill="E2EFD9"/>
          </w:tcPr>
          <w:p w:rsidR="00366477" w:rsidRPr="00043C94" w:rsidRDefault="00366477" w:rsidP="00F00AD8">
            <w:pPr>
              <w:rPr>
                <w:rFonts w:eastAsia="Malgun Gothic"/>
                <w:lang w:val="en-US" w:eastAsia="ko-KR"/>
              </w:rPr>
            </w:pPr>
          </w:p>
        </w:tc>
        <w:tc>
          <w:tcPr>
            <w:tcW w:w="5591" w:type="dxa"/>
            <w:shd w:val="clear" w:color="auto" w:fill="DEEAF6"/>
          </w:tcPr>
          <w:p w:rsidR="00366477" w:rsidRPr="00236153" w:rsidRDefault="00366477" w:rsidP="00F00AD8">
            <w:pPr>
              <w:rPr>
                <w:rFonts w:eastAsia="Malgun Gothic"/>
                <w:lang w:val="en-US" w:eastAsia="ko-KR"/>
              </w:rPr>
            </w:pPr>
          </w:p>
        </w:tc>
      </w:tr>
    </w:tbl>
    <w:p w:rsidR="00366477" w:rsidRDefault="00366477" w:rsidP="00366477">
      <w:pPr>
        <w:spacing w:after="0"/>
        <w:rPr>
          <w:sz w:val="24"/>
          <w:szCs w:val="24"/>
          <w:lang w:val="en-US"/>
        </w:rPr>
      </w:pPr>
    </w:p>
    <w:p w:rsidR="00366477" w:rsidRDefault="00366477" w:rsidP="00EC10A9">
      <w:pPr>
        <w:spacing w:after="0"/>
        <w:rPr>
          <w:sz w:val="24"/>
          <w:szCs w:val="24"/>
          <w:lang w:val="en-US"/>
        </w:rPr>
      </w:pPr>
    </w:p>
    <w:p w:rsidR="001C4E00" w:rsidRDefault="001C4E00" w:rsidP="00EC10A9">
      <w:pPr>
        <w:spacing w:after="0"/>
        <w:rPr>
          <w:sz w:val="24"/>
          <w:szCs w:val="24"/>
          <w:lang w:val="en-US"/>
        </w:rPr>
      </w:pPr>
    </w:p>
    <w:p w:rsidR="00E75BE1" w:rsidRDefault="00E75BE1" w:rsidP="00EC10A9">
      <w:pPr>
        <w:spacing w:after="0"/>
        <w:rPr>
          <w:sz w:val="24"/>
          <w:szCs w:val="24"/>
          <w:lang w:val="en-US"/>
        </w:rPr>
      </w:pPr>
    </w:p>
    <w:p w:rsidR="00E75BE1" w:rsidRDefault="00E75BE1" w:rsidP="00EC10A9">
      <w:pPr>
        <w:spacing w:after="0"/>
        <w:rPr>
          <w:sz w:val="24"/>
          <w:szCs w:val="24"/>
          <w:lang w:val="en-US"/>
        </w:rPr>
      </w:pPr>
    </w:p>
    <w:p w:rsidR="00EC10A9" w:rsidRPr="00375A31" w:rsidRDefault="005834D9" w:rsidP="00375A31">
      <w:pPr>
        <w:pStyle w:val="Titre2"/>
        <w:rPr>
          <w:lang w:val="en-US"/>
        </w:rPr>
      </w:pPr>
      <w:r>
        <w:rPr>
          <w:lang w:val="en-US"/>
        </w:rPr>
        <w:t>Step</w:t>
      </w:r>
      <w:r w:rsidRPr="00375A31">
        <w:rPr>
          <w:lang w:val="en-US"/>
        </w:rPr>
        <w:t xml:space="preserve"> </w:t>
      </w:r>
      <w:r w:rsidR="00EC10A9" w:rsidRPr="00375A31">
        <w:rPr>
          <w:lang w:val="en-US"/>
        </w:rPr>
        <w:t xml:space="preserve">2: </w:t>
      </w:r>
      <w:r w:rsidR="00375A31">
        <w:rPr>
          <w:lang w:val="en-US"/>
        </w:rPr>
        <w:t>Identify</w:t>
      </w:r>
      <w:r w:rsidR="00EC10A9" w:rsidRPr="00375A31">
        <w:rPr>
          <w:lang w:val="en-US"/>
        </w:rPr>
        <w:t xml:space="preserve"> the features to be adapted or defined for N</w:t>
      </w:r>
      <w:r w:rsidR="00DB30B6">
        <w:rPr>
          <w:lang w:val="en-US"/>
        </w:rPr>
        <w:t>G</w:t>
      </w:r>
      <w:r w:rsidR="00EC10A9" w:rsidRPr="00375A31">
        <w:rPr>
          <w:lang w:val="en-US"/>
        </w:rPr>
        <w:t>-RAN to support NTN</w:t>
      </w:r>
    </w:p>
    <w:p w:rsidR="00EC10A9" w:rsidRDefault="00EC10A9" w:rsidP="00EC10A9">
      <w:pPr>
        <w:spacing w:after="0"/>
        <w:rPr>
          <w:sz w:val="24"/>
          <w:szCs w:val="24"/>
          <w:lang w:val="en-US"/>
        </w:rPr>
      </w:pPr>
    </w:p>
    <w:p w:rsidR="00054F7D" w:rsidRDefault="00366477" w:rsidP="00054F7D">
      <w:pPr>
        <w:spacing w:after="0"/>
        <w:rPr>
          <w:sz w:val="24"/>
          <w:szCs w:val="24"/>
          <w:lang w:val="en-US"/>
        </w:rPr>
      </w:pPr>
      <w:r>
        <w:rPr>
          <w:sz w:val="24"/>
          <w:szCs w:val="24"/>
          <w:lang w:val="en-US"/>
        </w:rPr>
        <w:t>F</w:t>
      </w:r>
      <w:r w:rsidR="00054F7D">
        <w:rPr>
          <w:sz w:val="24"/>
          <w:szCs w:val="24"/>
          <w:lang w:val="en-US"/>
        </w:rPr>
        <w:t>oreword</w:t>
      </w:r>
      <w:r>
        <w:rPr>
          <w:sz w:val="24"/>
          <w:szCs w:val="24"/>
          <w:lang w:val="en-US"/>
        </w:rPr>
        <w:t>:</w:t>
      </w:r>
      <w:r w:rsidR="00054F7D">
        <w:rPr>
          <w:sz w:val="24"/>
          <w:szCs w:val="24"/>
          <w:lang w:val="en-US"/>
        </w:rPr>
        <w:t xml:space="preserve"> In the following, </w:t>
      </w:r>
      <w:r w:rsidR="00054F7D" w:rsidRPr="002570D7">
        <w:rPr>
          <w:sz w:val="24"/>
          <w:szCs w:val="24"/>
          <w:lang w:val="en-US"/>
        </w:rPr>
        <w:t xml:space="preserve">impacts on NR features </w:t>
      </w:r>
      <w:r w:rsidR="00054F7D">
        <w:rPr>
          <w:sz w:val="24"/>
          <w:szCs w:val="24"/>
          <w:lang w:val="en-US"/>
        </w:rPr>
        <w:t xml:space="preserve">for the proposed down selected scenarios </w:t>
      </w:r>
      <w:r w:rsidR="00054F7D" w:rsidRPr="002570D7">
        <w:rPr>
          <w:sz w:val="24"/>
          <w:szCs w:val="24"/>
          <w:lang w:val="en-US"/>
        </w:rPr>
        <w:t>are being identified based on the on going NTN study item preliminary outcomes</w:t>
      </w:r>
      <w:r w:rsidR="00054F7D">
        <w:rPr>
          <w:sz w:val="24"/>
          <w:szCs w:val="24"/>
          <w:lang w:val="en-US"/>
        </w:rPr>
        <w:t>. This is pending to the outcomes of the on going study</w:t>
      </w:r>
      <w:r w:rsidR="00054F7D" w:rsidRPr="002570D7">
        <w:rPr>
          <w:sz w:val="24"/>
          <w:szCs w:val="24"/>
          <w:lang w:val="en-US"/>
        </w:rPr>
        <w:t>.</w:t>
      </w:r>
    </w:p>
    <w:p w:rsidR="006314AD" w:rsidRDefault="006314AD" w:rsidP="00054F7D">
      <w:pPr>
        <w:spacing w:after="0"/>
        <w:rPr>
          <w:sz w:val="24"/>
          <w:szCs w:val="24"/>
          <w:lang w:val="en-US"/>
        </w:rPr>
      </w:pPr>
    </w:p>
    <w:p w:rsidR="006314AD" w:rsidRPr="002570D7" w:rsidRDefault="006314AD" w:rsidP="00054F7D">
      <w:pPr>
        <w:spacing w:after="0"/>
        <w:rPr>
          <w:sz w:val="24"/>
          <w:szCs w:val="24"/>
          <w:lang w:val="en-US"/>
        </w:rPr>
      </w:pPr>
      <w:r w:rsidRPr="00236153">
        <w:rPr>
          <w:rFonts w:eastAsia="Malgun Gothic" w:hint="eastAsia"/>
          <w:b/>
          <w:lang w:val="en-US" w:eastAsia="ko-KR"/>
        </w:rPr>
        <w:t xml:space="preserve">Question </w:t>
      </w:r>
      <w:r w:rsidR="00E75386">
        <w:rPr>
          <w:rFonts w:eastAsia="Malgun Gothic"/>
          <w:b/>
          <w:lang w:val="en-US" w:eastAsia="ko-KR"/>
        </w:rPr>
        <w:t>2</w:t>
      </w:r>
      <w:r>
        <w:rPr>
          <w:rFonts w:eastAsia="Malgun Gothic"/>
          <w:b/>
          <w:lang w:val="en-US" w:eastAsia="ko-KR"/>
        </w:rPr>
        <w:t>.a</w:t>
      </w:r>
      <w:r w:rsidRPr="00236153">
        <w:rPr>
          <w:rFonts w:eastAsia="Malgun Gothic" w:hint="eastAsia"/>
          <w:b/>
          <w:lang w:val="en-US" w:eastAsia="ko-KR"/>
        </w:rPr>
        <w:t xml:space="preserve">: </w:t>
      </w:r>
      <w:r>
        <w:rPr>
          <w:rFonts w:eastAsia="Malgun Gothic"/>
          <w:b/>
          <w:lang w:val="en-US" w:eastAsia="ko-KR"/>
        </w:rPr>
        <w:t xml:space="preserve">What </w:t>
      </w:r>
      <w:r w:rsidR="00BF5875">
        <w:rPr>
          <w:rFonts w:eastAsia="Malgun Gothic"/>
          <w:b/>
          <w:lang w:val="en-US" w:eastAsia="ko-KR"/>
        </w:rPr>
        <w:t>are the</w:t>
      </w:r>
      <w:r>
        <w:rPr>
          <w:rFonts w:eastAsia="Malgun Gothic"/>
          <w:b/>
          <w:lang w:val="en-US" w:eastAsia="ko-KR"/>
        </w:rPr>
        <w:t xml:space="preserve"> necessary </w:t>
      </w:r>
      <w:r w:rsidRPr="00E305A4">
        <w:rPr>
          <w:rFonts w:eastAsia="Malgun Gothic"/>
          <w:b/>
          <w:lang w:val="en-US" w:eastAsia="ko-KR"/>
        </w:rPr>
        <w:t>NG-RAN features to support the proposed NTN</w:t>
      </w:r>
      <w:r>
        <w:rPr>
          <w:rFonts w:eastAsia="Malgun Gothic"/>
          <w:b/>
          <w:lang w:val="en-US" w:eastAsia="ko-KR"/>
        </w:rPr>
        <w:t xml:space="preserve"> scenarios </w:t>
      </w:r>
      <w:r w:rsidRPr="00236153">
        <w:rPr>
          <w:rFonts w:eastAsia="Malgun Gothic"/>
          <w:b/>
          <w:lang w:val="en-US" w:eastAsia="ko-KR"/>
        </w:rPr>
        <w:t xml:space="preserve">? </w:t>
      </w:r>
    </w:p>
    <w:p w:rsidR="00EC10A9" w:rsidRDefault="00EC10A9" w:rsidP="00EC10A9">
      <w:pPr>
        <w:spacing w:after="0"/>
        <w:rPr>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C86EA9" w:rsidRPr="00FE4F0F" w:rsidTr="002F3F89">
        <w:trPr>
          <w:cantSplit/>
          <w:tblHeader/>
        </w:trPr>
        <w:tc>
          <w:tcPr>
            <w:tcW w:w="1418" w:type="dxa"/>
            <w:shd w:val="clear" w:color="auto" w:fill="auto"/>
          </w:tcPr>
          <w:p w:rsidR="00C86EA9" w:rsidRPr="00236153" w:rsidRDefault="00C86EA9" w:rsidP="00236153">
            <w:pPr>
              <w:rPr>
                <w:rFonts w:eastAsia="Malgun Gothic"/>
                <w:b/>
                <w:lang w:val="en-US" w:eastAsia="ko-KR"/>
              </w:rPr>
            </w:pPr>
            <w:r w:rsidRPr="00236153">
              <w:rPr>
                <w:rFonts w:eastAsia="Malgun Gothic"/>
                <w:b/>
                <w:lang w:val="en-US" w:eastAsia="ko-KR"/>
              </w:rPr>
              <w:t>Organisation</w:t>
            </w:r>
          </w:p>
        </w:tc>
        <w:tc>
          <w:tcPr>
            <w:tcW w:w="2126" w:type="dxa"/>
            <w:shd w:val="clear" w:color="auto" w:fill="E2EFD9"/>
          </w:tcPr>
          <w:p w:rsidR="00C86EA9" w:rsidRPr="00E75BE1" w:rsidRDefault="00C86EA9" w:rsidP="00366477">
            <w:pPr>
              <w:tabs>
                <w:tab w:val="left" w:pos="1612"/>
              </w:tabs>
              <w:rPr>
                <w:rFonts w:eastAsia="Malgun Gothic"/>
                <w:b/>
                <w:lang w:val="en-US" w:eastAsia="ko-KR"/>
              </w:rPr>
            </w:pPr>
            <w:r>
              <w:rPr>
                <w:b/>
                <w:sz w:val="24"/>
                <w:szCs w:val="24"/>
                <w:lang w:val="en-US"/>
              </w:rPr>
              <w:t>Recommended Scenarios</w:t>
            </w:r>
            <w:r w:rsidR="00366477">
              <w:rPr>
                <w:rStyle w:val="Appelnotedebasdep"/>
                <w:b w:val="0"/>
                <w:szCs w:val="24"/>
                <w:lang w:val="en-US"/>
              </w:rPr>
              <w:footnoteReference w:id="2"/>
            </w:r>
          </w:p>
        </w:tc>
        <w:tc>
          <w:tcPr>
            <w:tcW w:w="5591" w:type="dxa"/>
            <w:shd w:val="clear" w:color="auto" w:fill="DEEAF6"/>
          </w:tcPr>
          <w:p w:rsidR="00C86EA9" w:rsidRPr="00236153" w:rsidRDefault="006314AD" w:rsidP="00236153">
            <w:pPr>
              <w:tabs>
                <w:tab w:val="left" w:pos="1612"/>
              </w:tabs>
              <w:rPr>
                <w:rFonts w:eastAsia="Malgun Gothic"/>
                <w:b/>
                <w:lang w:val="en-US" w:eastAsia="ko-KR"/>
              </w:rPr>
            </w:pPr>
            <w:r w:rsidRPr="00AC5CE0">
              <w:rPr>
                <w:rFonts w:eastAsia="Malgun Gothic"/>
                <w:b/>
                <w:lang w:val="en-US" w:eastAsia="ko-KR"/>
              </w:rPr>
              <w:t>NG-RAN features impacted at RAN1, RAN2 and RAN3</w:t>
            </w:r>
          </w:p>
        </w:tc>
      </w:tr>
      <w:tr w:rsidR="00672564" w:rsidRPr="00FE4F0F" w:rsidTr="00236153">
        <w:tc>
          <w:tcPr>
            <w:tcW w:w="1418" w:type="dxa"/>
            <w:shd w:val="clear" w:color="auto" w:fill="auto"/>
          </w:tcPr>
          <w:p w:rsidR="00672564" w:rsidRPr="00236153" w:rsidRDefault="00672564" w:rsidP="00236153">
            <w:pPr>
              <w:rPr>
                <w:rFonts w:eastAsia="Malgun Gothic"/>
                <w:lang w:val="en-US" w:eastAsia="ko-KR"/>
              </w:rPr>
            </w:pPr>
          </w:p>
        </w:tc>
        <w:tc>
          <w:tcPr>
            <w:tcW w:w="2126" w:type="dxa"/>
            <w:shd w:val="clear" w:color="auto" w:fill="E2EFD9"/>
          </w:tcPr>
          <w:p w:rsidR="00672564" w:rsidRDefault="00672564" w:rsidP="00C86EA9">
            <w:pPr>
              <w:rPr>
                <w:rFonts w:eastAsia="Malgun Gothic"/>
                <w:lang w:val="en-US" w:eastAsia="ko-KR"/>
              </w:rPr>
            </w:pPr>
          </w:p>
        </w:tc>
        <w:tc>
          <w:tcPr>
            <w:tcW w:w="5591" w:type="dxa"/>
            <w:shd w:val="clear" w:color="auto" w:fill="DEEAF6"/>
          </w:tcPr>
          <w:p w:rsidR="00672564" w:rsidRDefault="00672564" w:rsidP="005C3EFF">
            <w:pPr>
              <w:rPr>
                <w:rFonts w:eastAsia="Malgun Gothic"/>
                <w:lang w:val="en-US" w:eastAsia="ko-KR"/>
              </w:rPr>
            </w:pPr>
          </w:p>
        </w:tc>
      </w:tr>
    </w:tbl>
    <w:p w:rsidR="00C86EA9" w:rsidRDefault="00C86EA9" w:rsidP="00EC10A9">
      <w:pPr>
        <w:spacing w:after="0"/>
        <w:rPr>
          <w:sz w:val="24"/>
          <w:szCs w:val="24"/>
          <w:lang w:val="en-US"/>
        </w:rPr>
      </w:pPr>
    </w:p>
    <w:p w:rsidR="00EC10A9" w:rsidRDefault="00EC10A9" w:rsidP="00EC10A9">
      <w:pPr>
        <w:spacing w:after="0"/>
        <w:rPr>
          <w:sz w:val="24"/>
          <w:szCs w:val="24"/>
          <w:lang w:val="en-US"/>
        </w:rPr>
      </w:pPr>
    </w:p>
    <w:p w:rsidR="007A6445" w:rsidRDefault="007A6445" w:rsidP="007A6445">
      <w:pPr>
        <w:rPr>
          <w:b/>
          <w:sz w:val="24"/>
          <w:szCs w:val="24"/>
          <w:lang w:val="en-US"/>
        </w:rPr>
      </w:pPr>
    </w:p>
    <w:p w:rsidR="007A6445" w:rsidRDefault="007A6445" w:rsidP="00EC10A9">
      <w:pPr>
        <w:spacing w:after="0"/>
        <w:rPr>
          <w:sz w:val="24"/>
          <w:szCs w:val="24"/>
          <w:lang w:val="en-US"/>
        </w:rPr>
      </w:pPr>
    </w:p>
    <w:p w:rsidR="007A6445" w:rsidRDefault="007A6445" w:rsidP="00EC10A9">
      <w:pPr>
        <w:spacing w:after="0"/>
        <w:rPr>
          <w:sz w:val="24"/>
          <w:szCs w:val="24"/>
          <w:lang w:val="en-US"/>
        </w:rPr>
      </w:pPr>
    </w:p>
    <w:p w:rsidR="00375A31" w:rsidRPr="00236153" w:rsidRDefault="005834D9" w:rsidP="00375A31">
      <w:pPr>
        <w:pStyle w:val="Titre2"/>
        <w:rPr>
          <w:lang w:val="en-US"/>
        </w:rPr>
      </w:pPr>
      <w:r>
        <w:rPr>
          <w:lang w:val="en-US"/>
        </w:rPr>
        <w:t>Step</w:t>
      </w:r>
      <w:r w:rsidRPr="00375A31">
        <w:rPr>
          <w:lang w:val="en-US"/>
        </w:rPr>
        <w:t xml:space="preserve"> </w:t>
      </w:r>
      <w:r w:rsidR="00375A31" w:rsidRPr="00236153">
        <w:rPr>
          <w:lang w:val="en-US"/>
        </w:rPr>
        <w:t xml:space="preserve">3: </w:t>
      </w:r>
      <w:r w:rsidR="00375A31">
        <w:rPr>
          <w:lang w:val="en-US"/>
        </w:rPr>
        <w:t xml:space="preserve">Ranking of the scenarios/options </w:t>
      </w:r>
      <w:r w:rsidR="00DB30B6">
        <w:rPr>
          <w:lang w:val="en-US"/>
        </w:rPr>
        <w:t xml:space="preserve">and </w:t>
      </w:r>
      <w:r w:rsidR="00DB30B6" w:rsidRPr="00375A31">
        <w:rPr>
          <w:lang w:val="en-US"/>
        </w:rPr>
        <w:t>features to be adapted or defined for N</w:t>
      </w:r>
      <w:r w:rsidR="00DB30B6">
        <w:rPr>
          <w:lang w:val="en-US"/>
        </w:rPr>
        <w:t>G</w:t>
      </w:r>
      <w:r w:rsidR="00DB30B6" w:rsidRPr="00375A31">
        <w:rPr>
          <w:lang w:val="en-US"/>
        </w:rPr>
        <w:t>-RAN to support NTN</w:t>
      </w:r>
      <w:r w:rsidR="00DB30B6">
        <w:rPr>
          <w:lang w:val="en-US"/>
        </w:rPr>
        <w:t xml:space="preserve"> for Rel-17 NWI NTN</w:t>
      </w:r>
    </w:p>
    <w:p w:rsidR="00375A31" w:rsidRDefault="00375A31" w:rsidP="00EC10A9">
      <w:pPr>
        <w:spacing w:after="0"/>
        <w:rPr>
          <w:sz w:val="24"/>
          <w:szCs w:val="24"/>
          <w:lang w:val="en-US"/>
        </w:rPr>
      </w:pPr>
    </w:p>
    <w:p w:rsidR="00FF0F40" w:rsidRDefault="00FF0F40" w:rsidP="00FF0F40">
      <w:pPr>
        <w:spacing w:after="0"/>
        <w:rPr>
          <w:sz w:val="24"/>
          <w:szCs w:val="24"/>
          <w:lang w:val="en-US"/>
        </w:rPr>
      </w:pPr>
      <w:r>
        <w:rPr>
          <w:sz w:val="24"/>
          <w:szCs w:val="24"/>
          <w:lang w:val="en-US"/>
        </w:rPr>
        <w:t>The ranking of scenarios and options will take into account</w:t>
      </w:r>
    </w:p>
    <w:p w:rsidR="00FF0F40" w:rsidRPr="00F00AD8" w:rsidRDefault="00FF0F40" w:rsidP="00FF0F40">
      <w:pPr>
        <w:pStyle w:val="Paragraphedeliste"/>
        <w:numPr>
          <w:ilvl w:val="0"/>
          <w:numId w:val="37"/>
        </w:numPr>
        <w:spacing w:after="0"/>
        <w:rPr>
          <w:sz w:val="24"/>
          <w:szCs w:val="24"/>
          <w:lang w:val="en-US"/>
        </w:rPr>
      </w:pPr>
      <w:r w:rsidRPr="00F00AD8">
        <w:rPr>
          <w:sz w:val="24"/>
          <w:szCs w:val="24"/>
          <w:lang w:val="en-US"/>
        </w:rPr>
        <w:lastRenderedPageBreak/>
        <w:t>the number /level of impacts w.r.t. existing 5G standard specifications.</w:t>
      </w:r>
    </w:p>
    <w:p w:rsidR="00FF0F40" w:rsidRPr="00F00AD8" w:rsidRDefault="00FF0F40" w:rsidP="00FF0F40">
      <w:pPr>
        <w:pStyle w:val="Paragraphedeliste"/>
        <w:numPr>
          <w:ilvl w:val="0"/>
          <w:numId w:val="37"/>
        </w:numPr>
        <w:spacing w:after="0"/>
        <w:rPr>
          <w:sz w:val="24"/>
          <w:szCs w:val="24"/>
          <w:lang w:val="en-US"/>
        </w:rPr>
      </w:pPr>
      <w:r w:rsidRPr="00F00AD8">
        <w:rPr>
          <w:sz w:val="24"/>
          <w:szCs w:val="24"/>
          <w:lang w:val="en-US"/>
        </w:rPr>
        <w:t>the stakeholders interest</w:t>
      </w:r>
    </w:p>
    <w:p w:rsidR="00DB30B6" w:rsidRDefault="00DB30B6" w:rsidP="00EC10A9">
      <w:pPr>
        <w:spacing w:after="0"/>
        <w:rPr>
          <w:sz w:val="24"/>
          <w:szCs w:val="24"/>
          <w:lang w:val="en-US"/>
        </w:rPr>
      </w:pPr>
      <w:r>
        <w:rPr>
          <w:sz w:val="24"/>
          <w:szCs w:val="24"/>
          <w:lang w:val="en-US"/>
        </w:rPr>
        <w:t>…</w:t>
      </w:r>
    </w:p>
    <w:p w:rsidR="00DB30B6" w:rsidRDefault="00DB30B6" w:rsidP="00EC10A9">
      <w:pPr>
        <w:spacing w:after="0"/>
        <w:rPr>
          <w:sz w:val="24"/>
          <w:szCs w:val="24"/>
          <w:lang w:val="en-US"/>
        </w:rPr>
      </w:pPr>
    </w:p>
    <w:p w:rsidR="00054F7D" w:rsidRPr="00A14F43" w:rsidRDefault="00054F7D" w:rsidP="00054F7D">
      <w:pPr>
        <w:spacing w:after="0"/>
        <w:rPr>
          <w:bCs/>
          <w:lang w:val="en-US"/>
        </w:rPr>
      </w:pPr>
    </w:p>
    <w:p w:rsidR="00375A31" w:rsidRDefault="00375A31" w:rsidP="00EC10A9">
      <w:pPr>
        <w:spacing w:after="0"/>
        <w:rPr>
          <w:sz w:val="24"/>
          <w:szCs w:val="24"/>
          <w:lang w:val="en-US"/>
        </w:rPr>
      </w:pPr>
    </w:p>
    <w:p w:rsidR="00375A31" w:rsidRDefault="00375A31" w:rsidP="00EC10A9">
      <w:pPr>
        <w:spacing w:after="0"/>
        <w:rPr>
          <w:sz w:val="24"/>
          <w:szCs w:val="24"/>
          <w:lang w:val="en-US"/>
        </w:rPr>
      </w:pPr>
    </w:p>
    <w:p w:rsidR="00EC10A9" w:rsidRPr="00375A31" w:rsidRDefault="005834D9" w:rsidP="00375A31">
      <w:pPr>
        <w:pStyle w:val="Titre2"/>
        <w:rPr>
          <w:lang w:val="en-US"/>
        </w:rPr>
      </w:pPr>
      <w:r>
        <w:rPr>
          <w:lang w:val="en-US"/>
        </w:rPr>
        <w:t>Step</w:t>
      </w:r>
      <w:r w:rsidRPr="00375A31">
        <w:rPr>
          <w:lang w:val="en-US"/>
        </w:rPr>
        <w:t xml:space="preserve"> </w:t>
      </w:r>
      <w:r w:rsidR="00375A31">
        <w:rPr>
          <w:lang w:val="en-US"/>
        </w:rPr>
        <w:t>4</w:t>
      </w:r>
      <w:r w:rsidR="00EC10A9" w:rsidRPr="00375A31">
        <w:rPr>
          <w:lang w:val="en-US"/>
        </w:rPr>
        <w:t xml:space="preserve">: Drafting of the </w:t>
      </w:r>
      <w:r w:rsidR="00843C8D">
        <w:rPr>
          <w:lang w:val="en-US"/>
        </w:rPr>
        <w:t xml:space="preserve">NWI’s </w:t>
      </w:r>
      <w:r w:rsidR="00EC10A9" w:rsidRPr="00375A31">
        <w:rPr>
          <w:lang w:val="en-US"/>
        </w:rPr>
        <w:t>objective and list of TS to be modified</w:t>
      </w:r>
    </w:p>
    <w:p w:rsidR="00EC10A9" w:rsidRDefault="00EC10A9" w:rsidP="00E13912">
      <w:pPr>
        <w:spacing w:after="0"/>
        <w:rPr>
          <w:sz w:val="24"/>
          <w:szCs w:val="24"/>
          <w:lang w:val="en-US"/>
        </w:rPr>
      </w:pPr>
    </w:p>
    <w:p w:rsidR="005834D9" w:rsidRDefault="005834D9" w:rsidP="00E13912">
      <w:pPr>
        <w:spacing w:after="0"/>
        <w:rPr>
          <w:sz w:val="24"/>
          <w:szCs w:val="24"/>
          <w:lang w:val="en-US"/>
        </w:rPr>
      </w:pPr>
    </w:p>
    <w:p w:rsidR="009717AD" w:rsidRPr="00366477" w:rsidRDefault="009717AD" w:rsidP="009717AD">
      <w:pPr>
        <w:pStyle w:val="Titre3"/>
        <w:rPr>
          <w:lang w:val="en-US"/>
        </w:rPr>
      </w:pPr>
      <w:r w:rsidRPr="00366477">
        <w:rPr>
          <w:lang w:val="en-US"/>
        </w:rPr>
        <w:t>Proposed text for the clause “4.1 Objective of SI or Core part WI or Testing part WI”</w:t>
      </w:r>
    </w:p>
    <w:p w:rsidR="009717AD" w:rsidRDefault="009717AD" w:rsidP="009717AD">
      <w:pPr>
        <w:rPr>
          <w:rFonts w:ascii="Arial" w:hAnsi="Arial" w:cs="Arial"/>
          <w:lang w:val="en-US"/>
        </w:rPr>
      </w:pPr>
    </w:p>
    <w:p w:rsidR="009717AD" w:rsidRDefault="009717AD" w:rsidP="009717AD">
      <w:pPr>
        <w:spacing w:after="0"/>
        <w:rPr>
          <w:bCs/>
          <w:lang w:val="en-US"/>
        </w:rPr>
      </w:pPr>
      <w:r w:rsidRPr="00A14F43">
        <w:rPr>
          <w:bCs/>
          <w:lang w:val="en-US"/>
        </w:rPr>
        <w:t>The objectives for this work item are, based on the outcomes of the TR 38.811 and TR 38.821, to define a set of necessary features/adaptations enabling the operation of NR</w:t>
      </w:r>
      <w:r>
        <w:rPr>
          <w:bCs/>
          <w:lang w:val="en-US"/>
        </w:rPr>
        <w:t>/NG-RAN</w:t>
      </w:r>
      <w:r w:rsidRPr="00A14F43">
        <w:rPr>
          <w:bCs/>
          <w:lang w:val="en-US"/>
        </w:rPr>
        <w:t xml:space="preserve"> in non-terrestrial networks</w:t>
      </w:r>
      <w:r w:rsidRPr="00A14F43" w:rsidDel="00CB6332">
        <w:rPr>
          <w:bCs/>
          <w:lang w:val="en-US"/>
        </w:rPr>
        <w:t xml:space="preserve"> </w:t>
      </w:r>
      <w:r w:rsidRPr="00A14F43">
        <w:rPr>
          <w:bCs/>
          <w:lang w:val="en-US"/>
        </w:rPr>
        <w:t>for 3GPP Release 17 covering satellite access and</w:t>
      </w:r>
      <w:r>
        <w:rPr>
          <w:bCs/>
          <w:lang w:val="en-US"/>
        </w:rPr>
        <w:t>/or</w:t>
      </w:r>
      <w:r w:rsidRPr="00A14F43">
        <w:rPr>
          <w:bCs/>
          <w:lang w:val="en-US"/>
        </w:rPr>
        <w:t xml:space="preserve"> HAPS based access.</w:t>
      </w:r>
    </w:p>
    <w:p w:rsidR="009717AD" w:rsidRDefault="009717AD" w:rsidP="009717AD">
      <w:pPr>
        <w:spacing w:after="0"/>
        <w:rPr>
          <w:bCs/>
          <w:lang w:val="en-US"/>
        </w:rPr>
      </w:pPr>
      <w:r>
        <w:rPr>
          <w:bCs/>
          <w:lang w:val="en-US"/>
        </w:rPr>
        <w:t>…</w:t>
      </w:r>
    </w:p>
    <w:p w:rsidR="009717AD" w:rsidRDefault="009717AD" w:rsidP="009717AD">
      <w:pPr>
        <w:spacing w:after="0"/>
        <w:rPr>
          <w:bCs/>
          <w:lang w:val="en-US"/>
        </w:rPr>
      </w:pPr>
    </w:p>
    <w:p w:rsidR="009717AD" w:rsidRDefault="009717AD" w:rsidP="009717AD">
      <w:pPr>
        <w:spacing w:after="0"/>
        <w:rPr>
          <w:bCs/>
          <w:lang w:val="en-US"/>
        </w:rPr>
      </w:pPr>
    </w:p>
    <w:p w:rsidR="009717AD" w:rsidRDefault="009717AD" w:rsidP="009717AD">
      <w:pPr>
        <w:pStyle w:val="Titre3"/>
        <w:rPr>
          <w:lang w:val="en-US"/>
        </w:rPr>
      </w:pPr>
      <w:r>
        <w:rPr>
          <w:lang w:val="en-US"/>
        </w:rPr>
        <w:t>Tentative list of impacted TS</w:t>
      </w:r>
    </w:p>
    <w:p w:rsidR="009717AD" w:rsidRDefault="009717AD" w:rsidP="009717AD">
      <w:pPr>
        <w:rPr>
          <w:rFonts w:ascii="Arial" w:hAnsi="Arial" w:cs="Arial"/>
          <w:lang w:val="en-US"/>
        </w:rPr>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9717AD" w:rsidRPr="00B00B38" w:rsidTr="00F00AD8">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B00B38" w:rsidRDefault="009717AD" w:rsidP="00F00AD8">
            <w:pPr>
              <w:pStyle w:val="TAL"/>
              <w:ind w:right="-99"/>
              <w:jc w:val="center"/>
              <w:rPr>
                <w:sz w:val="16"/>
                <w:szCs w:val="16"/>
              </w:rPr>
            </w:pPr>
            <w:proofErr w:type="spellStart"/>
            <w:r w:rsidRPr="00B00B38">
              <w:rPr>
                <w:b/>
                <w:sz w:val="16"/>
                <w:szCs w:val="16"/>
              </w:rPr>
              <w:t>Impacted</w:t>
            </w:r>
            <w:proofErr w:type="spellEnd"/>
            <w:r w:rsidRPr="00B00B38">
              <w:rPr>
                <w:b/>
                <w:sz w:val="16"/>
                <w:szCs w:val="16"/>
              </w:rPr>
              <w:t xml:space="preserve"> </w:t>
            </w:r>
            <w:proofErr w:type="spellStart"/>
            <w:r w:rsidRPr="00B00B38">
              <w:rPr>
                <w:b/>
                <w:sz w:val="16"/>
                <w:szCs w:val="16"/>
              </w:rPr>
              <w:t>existing</w:t>
            </w:r>
            <w:proofErr w:type="spellEnd"/>
            <w:r w:rsidRPr="00B00B38">
              <w:rPr>
                <w:b/>
                <w:sz w:val="16"/>
                <w:szCs w:val="16"/>
              </w:rPr>
              <w:t xml:space="preserve"> TS/TR </w:t>
            </w:r>
          </w:p>
        </w:tc>
      </w:tr>
      <w:tr w:rsidR="009717AD" w:rsidRPr="00A14F43"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pStyle w:val="TAL"/>
              <w:ind w:right="-99"/>
              <w:rPr>
                <w:b/>
                <w:sz w:val="16"/>
                <w:szCs w:val="16"/>
              </w:rPr>
            </w:pPr>
            <w:r w:rsidRPr="00A14F43">
              <w:rPr>
                <w:b/>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spacing w:after="0"/>
              <w:ind w:right="-99"/>
              <w:rPr>
                <w:b/>
                <w:sz w:val="16"/>
                <w:szCs w:val="16"/>
              </w:rPr>
            </w:pPr>
            <w:r w:rsidRPr="00A14F43">
              <w:rPr>
                <w:b/>
                <w:sz w:val="16"/>
                <w:szCs w:val="16"/>
              </w:rPr>
              <w:t>D</w:t>
            </w:r>
            <w:r w:rsidRPr="00A14F43">
              <w:rPr>
                <w:rFonts w:ascii="Arial" w:hAnsi="Arial"/>
                <w:b/>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pStyle w:val="TAL"/>
              <w:ind w:right="-99"/>
              <w:rPr>
                <w:b/>
                <w:sz w:val="16"/>
                <w:szCs w:val="16"/>
              </w:rPr>
            </w:pPr>
            <w:r w:rsidRPr="00A14F43">
              <w:rPr>
                <w:b/>
                <w:sz w:val="16"/>
                <w:szCs w:val="16"/>
              </w:rPr>
              <w:t xml:space="preserve">Target </w:t>
            </w:r>
            <w:proofErr w:type="spellStart"/>
            <w:r w:rsidRPr="00A14F43">
              <w:rPr>
                <w:b/>
                <w:sz w:val="16"/>
                <w:szCs w:val="16"/>
              </w:rPr>
              <w:t>completion</w:t>
            </w:r>
            <w:proofErr w:type="spellEnd"/>
            <w:r w:rsidRPr="00A14F43">
              <w:rPr>
                <w:b/>
                <w:sz w:val="16"/>
                <w:szCs w:val="16"/>
              </w:rPr>
              <w:t xml:space="preserve"> </w:t>
            </w:r>
            <w:proofErr w:type="spellStart"/>
            <w:r w:rsidRPr="00A14F43">
              <w:rPr>
                <w:b/>
                <w:sz w:val="16"/>
                <w:szCs w:val="16"/>
              </w:rPr>
              <w:t>plenary</w:t>
            </w:r>
            <w:proofErr w:type="spellEnd"/>
            <w:r w:rsidRPr="00A14F43">
              <w:rPr>
                <w:b/>
                <w:sz w:val="16"/>
                <w:szCs w:val="16"/>
              </w:rPr>
              <w:t>#</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pStyle w:val="TAL"/>
              <w:ind w:right="-99"/>
              <w:rPr>
                <w:b/>
                <w:sz w:val="16"/>
                <w:szCs w:val="16"/>
              </w:rPr>
            </w:pPr>
            <w:proofErr w:type="spellStart"/>
            <w:r w:rsidRPr="00A14F43">
              <w:rPr>
                <w:b/>
                <w:sz w:val="16"/>
                <w:szCs w:val="16"/>
              </w:rPr>
              <w:t>Remarks</w:t>
            </w:r>
            <w:proofErr w:type="spellEnd"/>
          </w:p>
        </w:tc>
      </w:tr>
      <w:tr w:rsidR="009717AD"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r>
      <w:tr w:rsidR="009717AD"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r>
      <w:tr w:rsidR="009717AD"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r>
      <w:tr w:rsidR="009717AD"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14F43" w:rsidRDefault="009717AD"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717AD" w:rsidRPr="00A317C5" w:rsidRDefault="009717AD" w:rsidP="00F00AD8">
            <w:pPr>
              <w:pStyle w:val="TAL"/>
              <w:ind w:right="-99"/>
              <w:rPr>
                <w:sz w:val="16"/>
                <w:szCs w:val="16"/>
              </w:rPr>
            </w:pPr>
          </w:p>
        </w:tc>
      </w:tr>
    </w:tbl>
    <w:p w:rsidR="009717AD" w:rsidRDefault="009717AD" w:rsidP="009717AD">
      <w:pPr>
        <w:spacing w:after="0"/>
        <w:rPr>
          <w:bCs/>
          <w:lang w:val="en-US"/>
        </w:rPr>
      </w:pPr>
    </w:p>
    <w:p w:rsidR="00DD03CF" w:rsidRDefault="00DD03CF" w:rsidP="00E13912">
      <w:pPr>
        <w:spacing w:after="0"/>
        <w:rPr>
          <w:sz w:val="24"/>
          <w:szCs w:val="24"/>
          <w:lang w:val="en-US"/>
        </w:rPr>
      </w:pPr>
    </w:p>
    <w:p w:rsidR="00ED341D" w:rsidRPr="00375A31" w:rsidRDefault="00ED341D" w:rsidP="00ED341D">
      <w:pPr>
        <w:pStyle w:val="Titre2"/>
        <w:rPr>
          <w:lang w:val="en-US"/>
        </w:rPr>
      </w:pPr>
      <w:r>
        <w:rPr>
          <w:lang w:val="en-US"/>
        </w:rPr>
        <w:t>Step</w:t>
      </w:r>
      <w:r w:rsidRPr="00B36943">
        <w:rPr>
          <w:lang w:val="en-US"/>
        </w:rPr>
        <w:t xml:space="preserve"> </w:t>
      </w:r>
      <w:r>
        <w:rPr>
          <w:lang w:val="en-US"/>
        </w:rPr>
        <w:t>5</w:t>
      </w:r>
      <w:r w:rsidRPr="00375A31">
        <w:rPr>
          <w:lang w:val="en-US"/>
        </w:rPr>
        <w:t xml:space="preserve">: </w:t>
      </w:r>
      <w:r>
        <w:rPr>
          <w:lang w:val="en-US"/>
        </w:rPr>
        <w:t>Scope of further study/work on NTN</w:t>
      </w:r>
    </w:p>
    <w:p w:rsidR="00ED341D" w:rsidRDefault="00ED341D" w:rsidP="00ED341D">
      <w:pPr>
        <w:spacing w:after="0"/>
        <w:rPr>
          <w:sz w:val="24"/>
          <w:szCs w:val="24"/>
          <w:lang w:val="en-US"/>
        </w:rPr>
      </w:pPr>
    </w:p>
    <w:p w:rsidR="00ED341D" w:rsidRDefault="00ED341D" w:rsidP="00ED341D">
      <w:pPr>
        <w:spacing w:after="0"/>
        <w:rPr>
          <w:sz w:val="24"/>
          <w:szCs w:val="24"/>
          <w:lang w:val="en-US"/>
        </w:rPr>
      </w:pPr>
      <w:r>
        <w:rPr>
          <w:sz w:val="24"/>
          <w:szCs w:val="24"/>
          <w:lang w:val="en-US"/>
        </w:rPr>
        <w:t xml:space="preserve">In a fifth step, we propose to identify </w:t>
      </w:r>
      <w:r w:rsidRPr="0074065B">
        <w:rPr>
          <w:sz w:val="24"/>
          <w:szCs w:val="24"/>
          <w:lang w:val="en-US"/>
        </w:rPr>
        <w:t xml:space="preserve">remaining issues </w:t>
      </w:r>
      <w:r>
        <w:rPr>
          <w:sz w:val="24"/>
          <w:szCs w:val="24"/>
          <w:lang w:val="en-US"/>
        </w:rPr>
        <w:t>related to scenarios / options that need to be addressed during Rel-17.</w:t>
      </w:r>
    </w:p>
    <w:p w:rsidR="00ED341D" w:rsidRDefault="00ED341D" w:rsidP="00ED341D">
      <w:pPr>
        <w:rPr>
          <w:b/>
          <w:sz w:val="24"/>
          <w:szCs w:val="24"/>
          <w:lang w:val="en-US"/>
        </w:rPr>
      </w:pPr>
    </w:p>
    <w:p w:rsidR="00ED341D" w:rsidRPr="0074065B" w:rsidRDefault="00ED341D" w:rsidP="00ED341D">
      <w:pPr>
        <w:jc w:val="both"/>
        <w:rPr>
          <w:rFonts w:eastAsia="Malgun Gothic"/>
          <w:b/>
          <w:lang w:val="en-US" w:eastAsia="ko-KR"/>
        </w:rPr>
      </w:pPr>
      <w:r w:rsidRPr="00236153">
        <w:rPr>
          <w:rFonts w:eastAsia="Malgun Gothic" w:hint="eastAsia"/>
          <w:b/>
          <w:lang w:val="en-US" w:eastAsia="ko-KR"/>
        </w:rPr>
        <w:t xml:space="preserve">Question </w:t>
      </w:r>
      <w:r w:rsidR="00716DD3">
        <w:rPr>
          <w:rFonts w:eastAsia="Malgun Gothic"/>
          <w:b/>
          <w:lang w:val="en-US" w:eastAsia="ko-KR"/>
        </w:rPr>
        <w:t>5</w:t>
      </w:r>
      <w:r>
        <w:rPr>
          <w:rFonts w:eastAsia="Malgun Gothic"/>
          <w:b/>
          <w:lang w:val="en-US" w:eastAsia="ko-KR"/>
        </w:rPr>
        <w:t>.a</w:t>
      </w:r>
      <w:r w:rsidRPr="00236153">
        <w:rPr>
          <w:rFonts w:eastAsia="Malgun Gothic" w:hint="eastAsia"/>
          <w:b/>
          <w:lang w:val="en-US" w:eastAsia="ko-KR"/>
        </w:rPr>
        <w:t xml:space="preserve">: </w:t>
      </w:r>
      <w:r>
        <w:rPr>
          <w:rFonts w:eastAsia="Malgun Gothic"/>
          <w:b/>
          <w:lang w:val="en-US" w:eastAsia="ko-KR"/>
        </w:rPr>
        <w:t xml:space="preserve">What </w:t>
      </w:r>
      <w:r w:rsidR="00BF5875">
        <w:rPr>
          <w:rFonts w:eastAsia="Malgun Gothic"/>
          <w:b/>
          <w:lang w:val="en-US" w:eastAsia="ko-KR"/>
        </w:rPr>
        <w:t>are the remaining</w:t>
      </w:r>
      <w:r>
        <w:rPr>
          <w:rFonts w:eastAsia="Malgun Gothic"/>
          <w:b/>
          <w:lang w:val="en-US" w:eastAsia="ko-KR"/>
        </w:rPr>
        <w:t xml:space="preserve"> issues </w:t>
      </w:r>
      <w:r w:rsidR="00BF5875">
        <w:rPr>
          <w:rFonts w:eastAsia="Malgun Gothic"/>
          <w:b/>
          <w:lang w:val="en-US" w:eastAsia="ko-KR"/>
        </w:rPr>
        <w:t xml:space="preserve">to be addressed </w:t>
      </w:r>
      <w:r>
        <w:rPr>
          <w:rFonts w:eastAsia="Malgun Gothic"/>
          <w:b/>
          <w:lang w:val="en-US" w:eastAsia="ko-KR"/>
        </w:rPr>
        <w:t xml:space="preserve">in RAN1, RAN2 and/or RAN3 to </w:t>
      </w:r>
      <w:r w:rsidRPr="0074065B">
        <w:rPr>
          <w:rFonts w:eastAsia="Malgun Gothic"/>
          <w:b/>
          <w:lang w:val="en-US" w:eastAsia="ko-KR"/>
        </w:rPr>
        <w:t xml:space="preserve">support </w:t>
      </w:r>
      <w:r>
        <w:rPr>
          <w:rFonts w:eastAsia="Malgun Gothic"/>
          <w:b/>
          <w:lang w:val="en-US" w:eastAsia="ko-KR"/>
        </w:rPr>
        <w:t xml:space="preserve">further </w:t>
      </w:r>
      <w:r w:rsidRPr="0074065B">
        <w:rPr>
          <w:rFonts w:eastAsia="Malgun Gothic"/>
          <w:b/>
          <w:lang w:val="en-US" w:eastAsia="ko-KR"/>
        </w:rPr>
        <w:t>NTN</w:t>
      </w:r>
      <w:r>
        <w:rPr>
          <w:rFonts w:eastAsia="Malgun Gothic"/>
          <w:b/>
          <w:lang w:val="en-US" w:eastAsia="ko-KR"/>
        </w:rPr>
        <w:t xml:space="preserve"> scenarios / options / features </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ED341D" w:rsidRPr="001C6AEA" w:rsidTr="008F0C91">
        <w:trPr>
          <w:cantSplit/>
          <w:tblHeader/>
        </w:trPr>
        <w:tc>
          <w:tcPr>
            <w:tcW w:w="1418" w:type="dxa"/>
            <w:shd w:val="clear" w:color="auto" w:fill="auto"/>
          </w:tcPr>
          <w:p w:rsidR="00ED341D" w:rsidRPr="0074065B" w:rsidRDefault="00ED341D" w:rsidP="008F0C91">
            <w:pPr>
              <w:rPr>
                <w:rFonts w:eastAsia="Malgun Gothic"/>
                <w:b/>
                <w:lang w:eastAsia="ko-KR"/>
              </w:rPr>
            </w:pPr>
            <w:r w:rsidRPr="0074065B">
              <w:rPr>
                <w:rFonts w:eastAsia="Malgun Gothic"/>
                <w:b/>
                <w:lang w:eastAsia="ko-KR"/>
              </w:rPr>
              <w:lastRenderedPageBreak/>
              <w:t>Organisation</w:t>
            </w:r>
          </w:p>
        </w:tc>
        <w:tc>
          <w:tcPr>
            <w:tcW w:w="2126" w:type="dxa"/>
            <w:shd w:val="clear" w:color="auto" w:fill="E2EFD9"/>
          </w:tcPr>
          <w:p w:rsidR="00ED341D" w:rsidRPr="0074065B" w:rsidRDefault="00ED341D" w:rsidP="008F0C91">
            <w:pPr>
              <w:rPr>
                <w:rFonts w:eastAsia="Malgun Gothic"/>
                <w:b/>
                <w:lang w:eastAsia="ko-KR"/>
              </w:rPr>
            </w:pPr>
            <w:proofErr w:type="spellStart"/>
            <w:r w:rsidRPr="0074065B">
              <w:rPr>
                <w:rFonts w:eastAsia="Malgun Gothic"/>
                <w:b/>
                <w:lang w:eastAsia="ko-KR"/>
              </w:rPr>
              <w:t>Recommended</w:t>
            </w:r>
            <w:proofErr w:type="spellEnd"/>
            <w:r w:rsidRPr="0074065B">
              <w:rPr>
                <w:rFonts w:eastAsia="Malgun Gothic"/>
                <w:b/>
                <w:lang w:eastAsia="ko-KR"/>
              </w:rPr>
              <w:t xml:space="preserve"> Scenarios</w:t>
            </w:r>
            <w:r w:rsidRPr="0074065B">
              <w:rPr>
                <w:rFonts w:eastAsia="Malgun Gothic"/>
                <w:b/>
                <w:vertAlign w:val="superscript"/>
                <w:lang w:eastAsia="ko-KR"/>
              </w:rPr>
              <w:footnoteReference w:id="3"/>
            </w:r>
          </w:p>
        </w:tc>
        <w:tc>
          <w:tcPr>
            <w:tcW w:w="5591" w:type="dxa"/>
            <w:shd w:val="clear" w:color="auto" w:fill="DEEAF6"/>
          </w:tcPr>
          <w:p w:rsidR="00ED341D" w:rsidRPr="0074065B" w:rsidRDefault="00ED341D" w:rsidP="008F0C91">
            <w:pPr>
              <w:rPr>
                <w:rFonts w:eastAsia="Malgun Gothic"/>
                <w:b/>
                <w:lang w:val="en-US" w:eastAsia="ko-KR"/>
              </w:rPr>
            </w:pPr>
            <w:r>
              <w:rPr>
                <w:rFonts w:eastAsia="Malgun Gothic"/>
                <w:b/>
                <w:lang w:val="en-US" w:eastAsia="ko-KR"/>
              </w:rPr>
              <w:t>Comments</w:t>
            </w:r>
          </w:p>
        </w:tc>
      </w:tr>
      <w:tr w:rsidR="00ED341D" w:rsidRPr="00FE4F0F" w:rsidTr="008F0C91">
        <w:tc>
          <w:tcPr>
            <w:tcW w:w="1418" w:type="dxa"/>
            <w:shd w:val="clear" w:color="auto" w:fill="auto"/>
          </w:tcPr>
          <w:p w:rsidR="00ED341D" w:rsidRPr="00236153" w:rsidRDefault="00ED341D" w:rsidP="008F0C91">
            <w:pPr>
              <w:rPr>
                <w:rFonts w:eastAsia="Malgun Gothic"/>
                <w:lang w:val="en-US" w:eastAsia="ko-KR"/>
              </w:rPr>
            </w:pPr>
            <w:r>
              <w:rPr>
                <w:rFonts w:eastAsia="Malgun Gothic"/>
                <w:lang w:val="en-US" w:eastAsia="ko-KR"/>
              </w:rPr>
              <w:t>Thales</w:t>
            </w:r>
          </w:p>
        </w:tc>
        <w:tc>
          <w:tcPr>
            <w:tcW w:w="2126" w:type="dxa"/>
            <w:shd w:val="clear" w:color="auto" w:fill="E2EFD9"/>
          </w:tcPr>
          <w:p w:rsidR="00ED341D" w:rsidRDefault="00ED341D" w:rsidP="008F0C91">
            <w:pPr>
              <w:rPr>
                <w:rFonts w:eastAsia="Malgun Gothic"/>
                <w:lang w:val="en-US" w:eastAsia="ko-KR"/>
              </w:rPr>
            </w:pPr>
            <w:r>
              <w:rPr>
                <w:rFonts w:eastAsia="Malgun Gothic"/>
                <w:lang w:val="en-US" w:eastAsia="ko-KR"/>
              </w:rPr>
              <w:t>LEO &amp; GEO</w:t>
            </w:r>
          </w:p>
        </w:tc>
        <w:tc>
          <w:tcPr>
            <w:tcW w:w="5591" w:type="dxa"/>
            <w:shd w:val="clear" w:color="auto" w:fill="DEEAF6"/>
          </w:tcPr>
          <w:p w:rsidR="00ED341D" w:rsidRDefault="00ED341D" w:rsidP="008F0C91">
            <w:pPr>
              <w:rPr>
                <w:rFonts w:eastAsia="Malgun Gothic"/>
                <w:lang w:val="en-US" w:eastAsia="ko-KR"/>
              </w:rPr>
            </w:pPr>
            <w:r>
              <w:rPr>
                <w:rFonts w:eastAsia="Malgun Gothic"/>
                <w:lang w:val="en-US" w:eastAsia="ko-KR"/>
              </w:rPr>
              <w:t>We propose to address as a priority the following aspects</w:t>
            </w:r>
          </w:p>
          <w:p w:rsidR="00ED341D" w:rsidRDefault="00ED341D" w:rsidP="008F0C91">
            <w:pPr>
              <w:pStyle w:val="Paragraphedeliste"/>
              <w:numPr>
                <w:ilvl w:val="0"/>
                <w:numId w:val="40"/>
              </w:numPr>
              <w:rPr>
                <w:rFonts w:eastAsia="Malgun Gothic"/>
                <w:lang w:val="en-US" w:eastAsia="ko-KR"/>
              </w:rPr>
            </w:pPr>
            <w:r>
              <w:rPr>
                <w:rFonts w:eastAsia="Malgun Gothic"/>
                <w:lang w:val="en-US" w:eastAsia="ko-KR"/>
              </w:rPr>
              <w:t>Multi</w:t>
            </w:r>
            <w:r w:rsidRPr="001C6AEA">
              <w:rPr>
                <w:rFonts w:eastAsia="Malgun Gothic"/>
                <w:lang w:val="en-US" w:eastAsia="ko-KR"/>
              </w:rPr>
              <w:t xml:space="preserve"> connectivity between satellite and cellular access</w:t>
            </w:r>
          </w:p>
          <w:p w:rsidR="00ED341D" w:rsidRPr="001C6AEA" w:rsidRDefault="00ED341D" w:rsidP="008F0C91">
            <w:pPr>
              <w:pStyle w:val="Paragraphedeliste"/>
              <w:numPr>
                <w:ilvl w:val="0"/>
                <w:numId w:val="40"/>
              </w:numPr>
              <w:rPr>
                <w:rFonts w:eastAsia="Malgun Gothic"/>
                <w:lang w:val="en-US" w:eastAsia="ko-KR"/>
              </w:rPr>
            </w:pPr>
            <w:r>
              <w:rPr>
                <w:rFonts w:eastAsia="Malgun Gothic"/>
                <w:lang w:val="en-US" w:eastAsia="ko-KR"/>
              </w:rPr>
              <w:t xml:space="preserve">IAB supporting non-terrestrial networks (especially with </w:t>
            </w:r>
            <w:r w:rsidRPr="001C6AEA">
              <w:rPr>
                <w:rFonts w:eastAsia="Malgun Gothic"/>
                <w:lang w:val="en-US" w:eastAsia="ko-KR"/>
              </w:rPr>
              <w:t>IAB node on board LEO satellite</w:t>
            </w:r>
            <w:r>
              <w:rPr>
                <w:rFonts w:eastAsia="Malgun Gothic"/>
                <w:lang w:val="en-US" w:eastAsia="ko-KR"/>
              </w:rPr>
              <w:t>)</w:t>
            </w:r>
          </w:p>
          <w:p w:rsidR="00ED341D" w:rsidRPr="001C6AEA" w:rsidRDefault="00ED341D" w:rsidP="008F0C91">
            <w:pPr>
              <w:pStyle w:val="Paragraphedeliste"/>
              <w:numPr>
                <w:ilvl w:val="0"/>
                <w:numId w:val="40"/>
              </w:numPr>
              <w:rPr>
                <w:rFonts w:eastAsia="Malgun Gothic"/>
                <w:lang w:val="en-US" w:eastAsia="ko-KR"/>
              </w:rPr>
            </w:pPr>
            <w:r>
              <w:rPr>
                <w:rFonts w:eastAsia="Malgun Gothic"/>
                <w:lang w:val="en-US" w:eastAsia="ko-KR"/>
              </w:rPr>
              <w:t>NB-IoT supporting non-terrestrial networks</w:t>
            </w:r>
          </w:p>
        </w:tc>
      </w:tr>
    </w:tbl>
    <w:p w:rsidR="00ED341D" w:rsidRDefault="00ED341D" w:rsidP="00ED341D">
      <w:pPr>
        <w:spacing w:after="0"/>
        <w:rPr>
          <w:sz w:val="24"/>
          <w:szCs w:val="24"/>
          <w:lang w:val="en-US"/>
        </w:rPr>
      </w:pPr>
    </w:p>
    <w:p w:rsidR="00ED341D" w:rsidRDefault="00ED341D" w:rsidP="00ED341D">
      <w:pPr>
        <w:spacing w:after="0"/>
        <w:rPr>
          <w:sz w:val="24"/>
          <w:szCs w:val="24"/>
          <w:lang w:val="en-US"/>
        </w:rPr>
      </w:pPr>
    </w:p>
    <w:p w:rsidR="00EC10A9" w:rsidRDefault="00EC10A9" w:rsidP="00E13912">
      <w:pPr>
        <w:spacing w:after="0"/>
        <w:rPr>
          <w:sz w:val="24"/>
          <w:szCs w:val="24"/>
          <w:lang w:val="en-US"/>
        </w:rPr>
      </w:pPr>
    </w:p>
    <w:p w:rsidR="00FE324D" w:rsidRPr="00375A31" w:rsidRDefault="00FE324D" w:rsidP="00375A31">
      <w:pPr>
        <w:pStyle w:val="Titre1"/>
        <w:pageBreakBefore w:val="0"/>
        <w:ind w:left="431" w:hanging="431"/>
      </w:pPr>
      <w:r w:rsidRPr="00375A31">
        <w:t>Conclusion</w:t>
      </w:r>
    </w:p>
    <w:p w:rsidR="00FE324D" w:rsidRPr="00800FC3" w:rsidRDefault="00FE324D" w:rsidP="00FE324D">
      <w:pPr>
        <w:spacing w:after="0"/>
        <w:rPr>
          <w:sz w:val="24"/>
          <w:szCs w:val="24"/>
        </w:rPr>
      </w:pPr>
    </w:p>
    <w:p w:rsidR="008B4565" w:rsidRDefault="008B4565" w:rsidP="00B34007">
      <w:pPr>
        <w:spacing w:after="0"/>
        <w:rPr>
          <w:b/>
          <w:sz w:val="24"/>
          <w:szCs w:val="24"/>
          <w:lang w:val="en-US"/>
        </w:rPr>
      </w:pPr>
    </w:p>
    <w:p w:rsidR="00DB30B6" w:rsidRPr="00366477" w:rsidRDefault="00DB30B6" w:rsidP="00B34007">
      <w:pPr>
        <w:spacing w:after="0"/>
        <w:rPr>
          <w:sz w:val="24"/>
          <w:szCs w:val="24"/>
          <w:lang w:val="en-US"/>
        </w:rPr>
      </w:pPr>
      <w:r w:rsidRPr="00366477">
        <w:rPr>
          <w:sz w:val="24"/>
          <w:szCs w:val="24"/>
          <w:lang w:val="en-US"/>
        </w:rPr>
        <w:t>TBD</w:t>
      </w:r>
    </w:p>
    <w:p w:rsidR="00DB30B6" w:rsidRDefault="00DB30B6" w:rsidP="00B34007">
      <w:pPr>
        <w:spacing w:after="0"/>
        <w:rPr>
          <w:b/>
          <w:sz w:val="24"/>
          <w:szCs w:val="24"/>
          <w:lang w:val="en-US"/>
        </w:rPr>
      </w:pPr>
    </w:p>
    <w:p w:rsidR="00DB30B6" w:rsidRDefault="00DB30B6" w:rsidP="00B34007">
      <w:pPr>
        <w:spacing w:after="0"/>
        <w:rPr>
          <w:b/>
          <w:sz w:val="24"/>
          <w:szCs w:val="24"/>
          <w:lang w:val="en-US"/>
        </w:rPr>
      </w:pPr>
    </w:p>
    <w:p w:rsidR="00DB30B6" w:rsidRPr="00366477" w:rsidRDefault="00DB30B6" w:rsidP="00366477">
      <w:pPr>
        <w:spacing w:after="0"/>
        <w:jc w:val="center"/>
        <w:rPr>
          <w:rFonts w:eastAsia="SimSun"/>
          <w:b/>
          <w:i/>
          <w:lang w:val="en-US"/>
        </w:rPr>
      </w:pPr>
      <w:r w:rsidRPr="00366477">
        <w:rPr>
          <w:b/>
          <w:i/>
          <w:sz w:val="24"/>
          <w:szCs w:val="24"/>
          <w:lang w:val="en-US"/>
        </w:rPr>
        <w:t>END</w:t>
      </w:r>
    </w:p>
    <w:p w:rsidR="008B4565" w:rsidRPr="00C44762" w:rsidRDefault="008B4565" w:rsidP="00B34007">
      <w:pPr>
        <w:spacing w:after="0"/>
        <w:rPr>
          <w:rFonts w:eastAsia="SimSun"/>
          <w:b/>
          <w:lang w:val="en-US"/>
        </w:rPr>
      </w:pPr>
    </w:p>
    <w:sectPr w:rsidR="008B4565" w:rsidRPr="00C4476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242" w:rsidRDefault="00BF1242">
      <w:r>
        <w:separator/>
      </w:r>
    </w:p>
  </w:endnote>
  <w:endnote w:type="continuationSeparator" w:id="0">
    <w:p w:rsidR="00BF1242" w:rsidRDefault="00BF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4000207B"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BF1242">
    <w:pPr>
      <w:pStyle w:val="Pieddepage"/>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274B5733CC174902B96ECE5F92D30C51"/>
        </w:placeholder>
        <w:temporary/>
        <w:showingPlcHdr/>
      </w:sdtPr>
      <w:sdtEndPr/>
      <w:sdtContent>
        <w:r w:rsidR="000854C5">
          <w:rPr>
            <w:rFonts w:asciiTheme="majorHAnsi" w:eastAsiaTheme="majorEastAsia" w:hAnsiTheme="majorHAnsi" w:cstheme="majorBidi"/>
            <w:lang w:val="fr-FR"/>
          </w:rPr>
          <w:t>[Texte]</w:t>
        </w:r>
      </w:sdtContent>
    </w:sdt>
    <w:r w:rsidR="000854C5">
      <w:rPr>
        <w:rFonts w:asciiTheme="majorHAnsi" w:eastAsiaTheme="majorEastAsia" w:hAnsiTheme="majorHAnsi" w:cstheme="majorBidi"/>
      </w:rPr>
      <w:ptab w:relativeTo="margin" w:alignment="right" w:leader="none"/>
    </w:r>
    <w:r w:rsidR="000854C5">
      <w:rPr>
        <w:rFonts w:asciiTheme="majorHAnsi" w:eastAsiaTheme="majorEastAsia" w:hAnsiTheme="majorHAnsi" w:cstheme="majorBidi"/>
        <w:lang w:val="fr-FR"/>
      </w:rPr>
      <w:t xml:space="preserve">Page </w:t>
    </w:r>
    <w:r w:rsidR="000854C5">
      <w:rPr>
        <w:rFonts w:asciiTheme="minorHAnsi" w:eastAsiaTheme="minorEastAsia" w:hAnsiTheme="minorHAnsi" w:cstheme="minorBidi"/>
      </w:rPr>
      <w:fldChar w:fldCharType="begin"/>
    </w:r>
    <w:r w:rsidR="000854C5">
      <w:instrText>PAGE   \* MERGEFORMAT</w:instrText>
    </w:r>
    <w:r w:rsidR="000854C5">
      <w:rPr>
        <w:rFonts w:asciiTheme="minorHAnsi" w:eastAsiaTheme="minorEastAsia" w:hAnsiTheme="minorHAnsi" w:cstheme="minorBidi"/>
      </w:rPr>
      <w:fldChar w:fldCharType="separate"/>
    </w:r>
    <w:r w:rsidR="00FE4F0F" w:rsidRPr="00FE4F0F">
      <w:rPr>
        <w:rFonts w:asciiTheme="majorHAnsi" w:eastAsiaTheme="majorEastAsia" w:hAnsiTheme="majorHAnsi" w:cstheme="majorBidi"/>
        <w:lang w:val="fr-FR"/>
      </w:rPr>
      <w:t>5</w:t>
    </w:r>
    <w:r w:rsidR="000854C5">
      <w:rPr>
        <w:rFonts w:asciiTheme="majorHAnsi" w:eastAsiaTheme="majorEastAsia" w:hAnsiTheme="majorHAnsi" w:cstheme="majorBidi"/>
      </w:rPr>
      <w:fldChar w:fldCharType="end"/>
    </w:r>
  </w:p>
  <w:p w:rsidR="000854C5" w:rsidRDefault="000854C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242" w:rsidRDefault="00BF1242">
      <w:r>
        <w:separator/>
      </w:r>
    </w:p>
  </w:footnote>
  <w:footnote w:type="continuationSeparator" w:id="0">
    <w:p w:rsidR="00BF1242" w:rsidRDefault="00BF1242">
      <w:r>
        <w:continuationSeparator/>
      </w:r>
    </w:p>
  </w:footnote>
  <w:footnote w:id="1">
    <w:p w:rsidR="006B33B5" w:rsidRPr="00100A20" w:rsidRDefault="006B33B5">
      <w:pPr>
        <w:pStyle w:val="Notedebasdepage"/>
        <w:rPr>
          <w:lang w:val="en-US"/>
        </w:rPr>
      </w:pPr>
      <w:r>
        <w:rPr>
          <w:rStyle w:val="Appelnotedebasdep"/>
        </w:rPr>
        <w:footnoteRef/>
      </w:r>
      <w:r w:rsidRPr="00100A20">
        <w:rPr>
          <w:lang w:val="en-US"/>
        </w:rPr>
        <w:t xml:space="preserve"> A logical cell may encompass the foot print of several beams</w:t>
      </w:r>
    </w:p>
  </w:footnote>
  <w:footnote w:id="2">
    <w:p w:rsidR="00366477" w:rsidRPr="00566B36" w:rsidRDefault="00366477">
      <w:pPr>
        <w:pStyle w:val="Notedebasdepage"/>
        <w:rPr>
          <w:lang w:val="en-US"/>
        </w:rPr>
      </w:pPr>
      <w:r>
        <w:rPr>
          <w:rStyle w:val="Appelnotedebasdep"/>
        </w:rPr>
        <w:footnoteRef/>
      </w:r>
      <w:r w:rsidRPr="00566B36">
        <w:rPr>
          <w:lang w:val="en-US"/>
        </w:rPr>
        <w:t xml:space="preserve"> </w:t>
      </w:r>
      <w:r w:rsidRPr="00566B36">
        <w:rPr>
          <w:sz w:val="24"/>
          <w:szCs w:val="24"/>
          <w:lang w:val="en-US"/>
        </w:rPr>
        <w:t>One scenario per row, possibly several row per organisation</w:t>
      </w:r>
    </w:p>
  </w:footnote>
  <w:footnote w:id="3">
    <w:p w:rsidR="00ED341D" w:rsidRPr="00566B36" w:rsidRDefault="00ED341D" w:rsidP="00ED341D">
      <w:pPr>
        <w:pStyle w:val="Notedebasdepage"/>
        <w:rPr>
          <w:lang w:val="en-US"/>
        </w:rPr>
      </w:pPr>
      <w:r>
        <w:rPr>
          <w:rStyle w:val="Appelnotedebasdep"/>
        </w:rPr>
        <w:footnoteRef/>
      </w:r>
      <w:r w:rsidRPr="00566B36">
        <w:rPr>
          <w:lang w:val="en-US"/>
        </w:rPr>
        <w:t xml:space="preserve"> </w:t>
      </w:r>
      <w:r w:rsidRPr="00566B36">
        <w:rPr>
          <w:sz w:val="24"/>
          <w:szCs w:val="24"/>
          <w:lang w:val="en-US"/>
        </w:rPr>
        <w:t>One scenario per row, possibly several row per organisation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1375"/>
    <w:multiLevelType w:val="hybridMultilevel"/>
    <w:tmpl w:val="565EC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0566C3"/>
    <w:multiLevelType w:val="hybridMultilevel"/>
    <w:tmpl w:val="3A703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89934C8"/>
    <w:multiLevelType w:val="hybridMultilevel"/>
    <w:tmpl w:val="183C3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D513757"/>
    <w:multiLevelType w:val="hybridMultilevel"/>
    <w:tmpl w:val="DA3257F4"/>
    <w:lvl w:ilvl="0" w:tplc="C32A9EA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501257"/>
    <w:multiLevelType w:val="multilevel"/>
    <w:tmpl w:val="C57849F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nsid w:val="418C651A"/>
    <w:multiLevelType w:val="hybridMultilevel"/>
    <w:tmpl w:val="CD389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601273"/>
    <w:multiLevelType w:val="hybridMultilevel"/>
    <w:tmpl w:val="77C8D0D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7B06C4"/>
    <w:multiLevelType w:val="hybridMultilevel"/>
    <w:tmpl w:val="4CC20D4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6D1A20"/>
    <w:multiLevelType w:val="hybridMultilevel"/>
    <w:tmpl w:val="077EE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8743395"/>
    <w:multiLevelType w:val="hybridMultilevel"/>
    <w:tmpl w:val="73CE49E6"/>
    <w:lvl w:ilvl="0" w:tplc="EA1AAF08">
      <w:start w:val="2"/>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9350391"/>
    <w:multiLevelType w:val="multilevel"/>
    <w:tmpl w:val="DE68D5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9696A07"/>
    <w:multiLevelType w:val="hybridMultilevel"/>
    <w:tmpl w:val="CBD07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AD73CAB"/>
    <w:multiLevelType w:val="hybridMultilevel"/>
    <w:tmpl w:val="6D28F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C7F33ED"/>
    <w:multiLevelType w:val="hybridMultilevel"/>
    <w:tmpl w:val="B78C2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2F06B49"/>
    <w:multiLevelType w:val="multilevel"/>
    <w:tmpl w:val="76D0A9D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758B384A"/>
    <w:multiLevelType w:val="hybridMultilevel"/>
    <w:tmpl w:val="57F24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5EE09FE"/>
    <w:multiLevelType w:val="multilevel"/>
    <w:tmpl w:val="F5901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974BA7"/>
    <w:multiLevelType w:val="hybridMultilevel"/>
    <w:tmpl w:val="F0ACBB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26"/>
  </w:num>
  <w:num w:numId="3">
    <w:abstractNumId w:val="14"/>
  </w:num>
  <w:num w:numId="4">
    <w:abstractNumId w:val="10"/>
  </w:num>
  <w:num w:numId="5">
    <w:abstractNumId w:val="3"/>
  </w:num>
  <w:num w:numId="6">
    <w:abstractNumId w:val="24"/>
  </w:num>
  <w:num w:numId="7">
    <w:abstractNumId w:val="27"/>
  </w:num>
  <w:num w:numId="8">
    <w:abstractNumId w:val="1"/>
  </w:num>
  <w:num w:numId="9">
    <w:abstractNumId w:val="2"/>
  </w:num>
  <w:num w:numId="10">
    <w:abstractNumId w:val="21"/>
  </w:num>
  <w:num w:numId="11">
    <w:abstractNumId w:val="23"/>
  </w:num>
  <w:num w:numId="12">
    <w:abstractNumId w:val="18"/>
  </w:num>
  <w:num w:numId="13">
    <w:abstractNumId w:val="16"/>
  </w:num>
  <w:num w:numId="14">
    <w:abstractNumId w:val="6"/>
  </w:num>
  <w:num w:numId="15">
    <w:abstractNumId w:val="7"/>
  </w:num>
  <w:num w:numId="16">
    <w:abstractNumId w:val="5"/>
  </w:num>
  <w:num w:numId="17">
    <w:abstractNumId w:val="15"/>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1"/>
  </w:num>
  <w:num w:numId="27">
    <w:abstractNumId w:val="21"/>
  </w:num>
  <w:num w:numId="28">
    <w:abstractNumId w:val="21"/>
  </w:num>
  <w:num w:numId="29">
    <w:abstractNumId w:val="21"/>
  </w:num>
  <w:num w:numId="30">
    <w:abstractNumId w:val="21"/>
  </w:num>
  <w:num w:numId="31">
    <w:abstractNumId w:val="21"/>
  </w:num>
  <w:num w:numId="32">
    <w:abstractNumId w:val="13"/>
  </w:num>
  <w:num w:numId="33">
    <w:abstractNumId w:val="22"/>
  </w:num>
  <w:num w:numId="34">
    <w:abstractNumId w:val="8"/>
  </w:num>
  <w:num w:numId="35">
    <w:abstractNumId w:val="8"/>
  </w:num>
  <w:num w:numId="36">
    <w:abstractNumId w:val="8"/>
  </w:num>
  <w:num w:numId="37">
    <w:abstractNumId w:val="19"/>
  </w:num>
  <w:num w:numId="38">
    <w:abstractNumId w:val="0"/>
  </w:num>
  <w:num w:numId="39">
    <w:abstractNumId w:val="8"/>
  </w:num>
  <w:num w:numId="40">
    <w:abstractNumId w:val="20"/>
  </w:num>
  <w:num w:numId="41">
    <w:abstractNumId w:val="25"/>
  </w:num>
  <w:num w:numId="4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1C2E"/>
    <w:rsid w:val="0000200C"/>
    <w:rsid w:val="00002237"/>
    <w:rsid w:val="000024B9"/>
    <w:rsid w:val="0000290C"/>
    <w:rsid w:val="000052CF"/>
    <w:rsid w:val="00006521"/>
    <w:rsid w:val="00006B66"/>
    <w:rsid w:val="00006E30"/>
    <w:rsid w:val="00006E5C"/>
    <w:rsid w:val="00007038"/>
    <w:rsid w:val="00007474"/>
    <w:rsid w:val="000074DE"/>
    <w:rsid w:val="0000794E"/>
    <w:rsid w:val="00007EB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56BF"/>
    <w:rsid w:val="0002603F"/>
    <w:rsid w:val="000263DC"/>
    <w:rsid w:val="00027610"/>
    <w:rsid w:val="000278B8"/>
    <w:rsid w:val="000308A7"/>
    <w:rsid w:val="000308AE"/>
    <w:rsid w:val="00030A15"/>
    <w:rsid w:val="00030DE8"/>
    <w:rsid w:val="00031A35"/>
    <w:rsid w:val="00031E2B"/>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399"/>
    <w:rsid w:val="00040DBE"/>
    <w:rsid w:val="00040E72"/>
    <w:rsid w:val="000412B8"/>
    <w:rsid w:val="00041443"/>
    <w:rsid w:val="00043584"/>
    <w:rsid w:val="00043AFE"/>
    <w:rsid w:val="00043C94"/>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3CF"/>
    <w:rsid w:val="000574C4"/>
    <w:rsid w:val="00057D60"/>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25D7"/>
    <w:rsid w:val="000825E5"/>
    <w:rsid w:val="00083880"/>
    <w:rsid w:val="00084EF6"/>
    <w:rsid w:val="00084F31"/>
    <w:rsid w:val="00085193"/>
    <w:rsid w:val="000851DE"/>
    <w:rsid w:val="00085358"/>
    <w:rsid w:val="000854C5"/>
    <w:rsid w:val="00085561"/>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A92"/>
    <w:rsid w:val="000A0B7C"/>
    <w:rsid w:val="000A1523"/>
    <w:rsid w:val="000A17F4"/>
    <w:rsid w:val="000A19E5"/>
    <w:rsid w:val="000A1DE4"/>
    <w:rsid w:val="000A2774"/>
    <w:rsid w:val="000A28F2"/>
    <w:rsid w:val="000A3CF3"/>
    <w:rsid w:val="000A5921"/>
    <w:rsid w:val="000A596D"/>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C22"/>
    <w:rsid w:val="000C0F14"/>
    <w:rsid w:val="000C1738"/>
    <w:rsid w:val="000C28FA"/>
    <w:rsid w:val="000C31A2"/>
    <w:rsid w:val="000C405C"/>
    <w:rsid w:val="000C4680"/>
    <w:rsid w:val="000C4B22"/>
    <w:rsid w:val="000C4EB3"/>
    <w:rsid w:val="000C5687"/>
    <w:rsid w:val="000C66E1"/>
    <w:rsid w:val="000C6A67"/>
    <w:rsid w:val="000C7A80"/>
    <w:rsid w:val="000D0527"/>
    <w:rsid w:val="000D1933"/>
    <w:rsid w:val="000D2164"/>
    <w:rsid w:val="000D236A"/>
    <w:rsid w:val="000D2D19"/>
    <w:rsid w:val="000D3492"/>
    <w:rsid w:val="000D3AB5"/>
    <w:rsid w:val="000D406A"/>
    <w:rsid w:val="000D422B"/>
    <w:rsid w:val="000D47E8"/>
    <w:rsid w:val="000D4B33"/>
    <w:rsid w:val="000D5125"/>
    <w:rsid w:val="000D53FB"/>
    <w:rsid w:val="000D6498"/>
    <w:rsid w:val="000D6555"/>
    <w:rsid w:val="000D66AD"/>
    <w:rsid w:val="000D7BAD"/>
    <w:rsid w:val="000E0015"/>
    <w:rsid w:val="000E05B2"/>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A20"/>
    <w:rsid w:val="00100BDB"/>
    <w:rsid w:val="00101EC5"/>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D70"/>
    <w:rsid w:val="001270D5"/>
    <w:rsid w:val="0012745B"/>
    <w:rsid w:val="00127607"/>
    <w:rsid w:val="00127634"/>
    <w:rsid w:val="001302B0"/>
    <w:rsid w:val="001307CF"/>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6CFB"/>
    <w:rsid w:val="00137A9B"/>
    <w:rsid w:val="0014033A"/>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FBD"/>
    <w:rsid w:val="00154485"/>
    <w:rsid w:val="00154B79"/>
    <w:rsid w:val="00155323"/>
    <w:rsid w:val="00155594"/>
    <w:rsid w:val="001566A9"/>
    <w:rsid w:val="00156CF4"/>
    <w:rsid w:val="00157562"/>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21C"/>
    <w:rsid w:val="00175D94"/>
    <w:rsid w:val="00175FA6"/>
    <w:rsid w:val="001760A5"/>
    <w:rsid w:val="0017624E"/>
    <w:rsid w:val="001770A6"/>
    <w:rsid w:val="00177AB0"/>
    <w:rsid w:val="001807CA"/>
    <w:rsid w:val="00181AB9"/>
    <w:rsid w:val="00181DC8"/>
    <w:rsid w:val="00182495"/>
    <w:rsid w:val="00182583"/>
    <w:rsid w:val="00182864"/>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1F3"/>
    <w:rsid w:val="001A6578"/>
    <w:rsid w:val="001A69A6"/>
    <w:rsid w:val="001A71C0"/>
    <w:rsid w:val="001A75B7"/>
    <w:rsid w:val="001B09E5"/>
    <w:rsid w:val="001B1068"/>
    <w:rsid w:val="001B1167"/>
    <w:rsid w:val="001B1880"/>
    <w:rsid w:val="001B2145"/>
    <w:rsid w:val="001B23E7"/>
    <w:rsid w:val="001B2BCF"/>
    <w:rsid w:val="001B3303"/>
    <w:rsid w:val="001B349F"/>
    <w:rsid w:val="001B520A"/>
    <w:rsid w:val="001B580F"/>
    <w:rsid w:val="001B5810"/>
    <w:rsid w:val="001B59AA"/>
    <w:rsid w:val="001B63E7"/>
    <w:rsid w:val="001B64BC"/>
    <w:rsid w:val="001B694D"/>
    <w:rsid w:val="001B6B07"/>
    <w:rsid w:val="001B7AEE"/>
    <w:rsid w:val="001B7FA3"/>
    <w:rsid w:val="001C02B8"/>
    <w:rsid w:val="001C054C"/>
    <w:rsid w:val="001C09E6"/>
    <w:rsid w:val="001C0E00"/>
    <w:rsid w:val="001C16B4"/>
    <w:rsid w:val="001C16F6"/>
    <w:rsid w:val="001C1A22"/>
    <w:rsid w:val="001C26FA"/>
    <w:rsid w:val="001C35E4"/>
    <w:rsid w:val="001C40BB"/>
    <w:rsid w:val="001C4E00"/>
    <w:rsid w:val="001C5115"/>
    <w:rsid w:val="001C584B"/>
    <w:rsid w:val="001C6A3B"/>
    <w:rsid w:val="001C6AEA"/>
    <w:rsid w:val="001C73E0"/>
    <w:rsid w:val="001C7D0E"/>
    <w:rsid w:val="001D06CF"/>
    <w:rsid w:val="001D1484"/>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16F"/>
    <w:rsid w:val="001F48BC"/>
    <w:rsid w:val="001F5080"/>
    <w:rsid w:val="001F57E3"/>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48"/>
    <w:rsid w:val="002109E3"/>
    <w:rsid w:val="0021119D"/>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2910"/>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2D7D"/>
    <w:rsid w:val="00253A33"/>
    <w:rsid w:val="00253FF9"/>
    <w:rsid w:val="0025518F"/>
    <w:rsid w:val="00255E54"/>
    <w:rsid w:val="002570D7"/>
    <w:rsid w:val="0025724F"/>
    <w:rsid w:val="00257C0B"/>
    <w:rsid w:val="002611A6"/>
    <w:rsid w:val="002616B5"/>
    <w:rsid w:val="00262E7D"/>
    <w:rsid w:val="002630C2"/>
    <w:rsid w:val="00263452"/>
    <w:rsid w:val="002636F9"/>
    <w:rsid w:val="00263799"/>
    <w:rsid w:val="002643AC"/>
    <w:rsid w:val="00265947"/>
    <w:rsid w:val="00266D4D"/>
    <w:rsid w:val="00267D15"/>
    <w:rsid w:val="00267E6A"/>
    <w:rsid w:val="00272AE9"/>
    <w:rsid w:val="00273314"/>
    <w:rsid w:val="002735DB"/>
    <w:rsid w:val="00273751"/>
    <w:rsid w:val="00273B16"/>
    <w:rsid w:val="0027419C"/>
    <w:rsid w:val="00274794"/>
    <w:rsid w:val="00274ADF"/>
    <w:rsid w:val="00274D1B"/>
    <w:rsid w:val="00275EA3"/>
    <w:rsid w:val="002762CF"/>
    <w:rsid w:val="0027637E"/>
    <w:rsid w:val="00276869"/>
    <w:rsid w:val="0027686E"/>
    <w:rsid w:val="00276B54"/>
    <w:rsid w:val="002770DB"/>
    <w:rsid w:val="00277C93"/>
    <w:rsid w:val="0028158C"/>
    <w:rsid w:val="002815BA"/>
    <w:rsid w:val="002817B8"/>
    <w:rsid w:val="002822DB"/>
    <w:rsid w:val="00282D25"/>
    <w:rsid w:val="00283198"/>
    <w:rsid w:val="00284F5B"/>
    <w:rsid w:val="002852F5"/>
    <w:rsid w:val="00285C2B"/>
    <w:rsid w:val="002860F1"/>
    <w:rsid w:val="002871BB"/>
    <w:rsid w:val="0029027A"/>
    <w:rsid w:val="00290688"/>
    <w:rsid w:val="002908DC"/>
    <w:rsid w:val="0029111C"/>
    <w:rsid w:val="002925C8"/>
    <w:rsid w:val="002927AC"/>
    <w:rsid w:val="0029284C"/>
    <w:rsid w:val="002928C7"/>
    <w:rsid w:val="00292B31"/>
    <w:rsid w:val="0029348D"/>
    <w:rsid w:val="002937A0"/>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961"/>
    <w:rsid w:val="002B0178"/>
    <w:rsid w:val="002B04E3"/>
    <w:rsid w:val="002B0B09"/>
    <w:rsid w:val="002B12C8"/>
    <w:rsid w:val="002B1714"/>
    <w:rsid w:val="002B1B24"/>
    <w:rsid w:val="002B2681"/>
    <w:rsid w:val="002B2AD0"/>
    <w:rsid w:val="002B338A"/>
    <w:rsid w:val="002B388F"/>
    <w:rsid w:val="002B3FA2"/>
    <w:rsid w:val="002B4252"/>
    <w:rsid w:val="002B4931"/>
    <w:rsid w:val="002B503E"/>
    <w:rsid w:val="002B5486"/>
    <w:rsid w:val="002B658B"/>
    <w:rsid w:val="002B6B85"/>
    <w:rsid w:val="002B6F09"/>
    <w:rsid w:val="002B7713"/>
    <w:rsid w:val="002B7EB9"/>
    <w:rsid w:val="002C00B4"/>
    <w:rsid w:val="002C0869"/>
    <w:rsid w:val="002C1170"/>
    <w:rsid w:val="002C1C0C"/>
    <w:rsid w:val="002C21B4"/>
    <w:rsid w:val="002C3217"/>
    <w:rsid w:val="002C3C78"/>
    <w:rsid w:val="002C4469"/>
    <w:rsid w:val="002C48C8"/>
    <w:rsid w:val="002C506C"/>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70D6"/>
    <w:rsid w:val="002D7743"/>
    <w:rsid w:val="002D7FC3"/>
    <w:rsid w:val="002E0273"/>
    <w:rsid w:val="002E10A0"/>
    <w:rsid w:val="002E141B"/>
    <w:rsid w:val="002E178C"/>
    <w:rsid w:val="002E1AC0"/>
    <w:rsid w:val="002E1C23"/>
    <w:rsid w:val="002E266B"/>
    <w:rsid w:val="002E2ADA"/>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F143D"/>
    <w:rsid w:val="002F16B0"/>
    <w:rsid w:val="002F18B2"/>
    <w:rsid w:val="002F19E7"/>
    <w:rsid w:val="002F1CA7"/>
    <w:rsid w:val="002F1D44"/>
    <w:rsid w:val="002F27B9"/>
    <w:rsid w:val="002F30AA"/>
    <w:rsid w:val="002F3192"/>
    <w:rsid w:val="002F34C8"/>
    <w:rsid w:val="002F3BB6"/>
    <w:rsid w:val="002F3C93"/>
    <w:rsid w:val="002F3F89"/>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A5F"/>
    <w:rsid w:val="00303EC0"/>
    <w:rsid w:val="00305C94"/>
    <w:rsid w:val="00305D8A"/>
    <w:rsid w:val="00306C26"/>
    <w:rsid w:val="003070FA"/>
    <w:rsid w:val="00307264"/>
    <w:rsid w:val="00307D62"/>
    <w:rsid w:val="003107C4"/>
    <w:rsid w:val="003116AA"/>
    <w:rsid w:val="003118C9"/>
    <w:rsid w:val="00311C9C"/>
    <w:rsid w:val="003125E1"/>
    <w:rsid w:val="0031295A"/>
    <w:rsid w:val="00312A1A"/>
    <w:rsid w:val="00312F7B"/>
    <w:rsid w:val="003131CF"/>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DF"/>
    <w:rsid w:val="00346BFE"/>
    <w:rsid w:val="00346CEE"/>
    <w:rsid w:val="00347460"/>
    <w:rsid w:val="00347789"/>
    <w:rsid w:val="003477ED"/>
    <w:rsid w:val="00347D25"/>
    <w:rsid w:val="0035056C"/>
    <w:rsid w:val="00350FF3"/>
    <w:rsid w:val="00351776"/>
    <w:rsid w:val="00351B49"/>
    <w:rsid w:val="00351CC2"/>
    <w:rsid w:val="00351DAF"/>
    <w:rsid w:val="00352B06"/>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10FC"/>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680"/>
    <w:rsid w:val="0037791B"/>
    <w:rsid w:val="00377BF4"/>
    <w:rsid w:val="00380069"/>
    <w:rsid w:val="003801FA"/>
    <w:rsid w:val="00380393"/>
    <w:rsid w:val="0038209B"/>
    <w:rsid w:val="003828C6"/>
    <w:rsid w:val="00382CB1"/>
    <w:rsid w:val="00383208"/>
    <w:rsid w:val="00383560"/>
    <w:rsid w:val="00383AD0"/>
    <w:rsid w:val="0038446C"/>
    <w:rsid w:val="00384768"/>
    <w:rsid w:val="00384BBB"/>
    <w:rsid w:val="003851F3"/>
    <w:rsid w:val="00385E29"/>
    <w:rsid w:val="003866FF"/>
    <w:rsid w:val="003867D9"/>
    <w:rsid w:val="00386B76"/>
    <w:rsid w:val="00387384"/>
    <w:rsid w:val="003877FF"/>
    <w:rsid w:val="00390544"/>
    <w:rsid w:val="00390810"/>
    <w:rsid w:val="00391744"/>
    <w:rsid w:val="00391E9C"/>
    <w:rsid w:val="00392380"/>
    <w:rsid w:val="003924D9"/>
    <w:rsid w:val="00392BBD"/>
    <w:rsid w:val="00392DB2"/>
    <w:rsid w:val="00393532"/>
    <w:rsid w:val="003935CE"/>
    <w:rsid w:val="003935F4"/>
    <w:rsid w:val="00393F28"/>
    <w:rsid w:val="003940E2"/>
    <w:rsid w:val="00395DB2"/>
    <w:rsid w:val="00396DB9"/>
    <w:rsid w:val="00396FA0"/>
    <w:rsid w:val="00397E09"/>
    <w:rsid w:val="003A005C"/>
    <w:rsid w:val="003A0608"/>
    <w:rsid w:val="003A1467"/>
    <w:rsid w:val="003A16A8"/>
    <w:rsid w:val="003A1719"/>
    <w:rsid w:val="003A1735"/>
    <w:rsid w:val="003A19B4"/>
    <w:rsid w:val="003A255E"/>
    <w:rsid w:val="003A265E"/>
    <w:rsid w:val="003A282D"/>
    <w:rsid w:val="003A3B43"/>
    <w:rsid w:val="003A40C2"/>
    <w:rsid w:val="003A442F"/>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2DFA"/>
    <w:rsid w:val="003C3018"/>
    <w:rsid w:val="003C37B2"/>
    <w:rsid w:val="003C37F5"/>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F68"/>
    <w:rsid w:val="003D406E"/>
    <w:rsid w:val="003D49BA"/>
    <w:rsid w:val="003D4F60"/>
    <w:rsid w:val="003D58E6"/>
    <w:rsid w:val="003D5B87"/>
    <w:rsid w:val="003D5EC0"/>
    <w:rsid w:val="003D5FF7"/>
    <w:rsid w:val="003D660C"/>
    <w:rsid w:val="003E0703"/>
    <w:rsid w:val="003E13CD"/>
    <w:rsid w:val="003E1A18"/>
    <w:rsid w:val="003E1DB8"/>
    <w:rsid w:val="003E2E08"/>
    <w:rsid w:val="003E3487"/>
    <w:rsid w:val="003E3C35"/>
    <w:rsid w:val="003E3C67"/>
    <w:rsid w:val="003E44A3"/>
    <w:rsid w:val="003E5955"/>
    <w:rsid w:val="003E5A45"/>
    <w:rsid w:val="003E5E61"/>
    <w:rsid w:val="003E6218"/>
    <w:rsid w:val="003E6854"/>
    <w:rsid w:val="003E7C4D"/>
    <w:rsid w:val="003F0796"/>
    <w:rsid w:val="003F0C57"/>
    <w:rsid w:val="003F11B1"/>
    <w:rsid w:val="003F14CE"/>
    <w:rsid w:val="003F18EA"/>
    <w:rsid w:val="003F19DE"/>
    <w:rsid w:val="003F2208"/>
    <w:rsid w:val="003F2386"/>
    <w:rsid w:val="003F2755"/>
    <w:rsid w:val="003F2A1A"/>
    <w:rsid w:val="003F367A"/>
    <w:rsid w:val="003F4193"/>
    <w:rsid w:val="003F4A6E"/>
    <w:rsid w:val="003F4B78"/>
    <w:rsid w:val="003F4DE9"/>
    <w:rsid w:val="003F5DB3"/>
    <w:rsid w:val="003F5E02"/>
    <w:rsid w:val="003F6071"/>
    <w:rsid w:val="003F7B13"/>
    <w:rsid w:val="003F7DA7"/>
    <w:rsid w:val="00400490"/>
    <w:rsid w:val="00401102"/>
    <w:rsid w:val="00401745"/>
    <w:rsid w:val="00401F28"/>
    <w:rsid w:val="004033DD"/>
    <w:rsid w:val="00403AB4"/>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2D8B"/>
    <w:rsid w:val="004339C9"/>
    <w:rsid w:val="00433D2C"/>
    <w:rsid w:val="00434BD2"/>
    <w:rsid w:val="00434DC6"/>
    <w:rsid w:val="004350BC"/>
    <w:rsid w:val="004353DD"/>
    <w:rsid w:val="00435D30"/>
    <w:rsid w:val="0043604F"/>
    <w:rsid w:val="00436071"/>
    <w:rsid w:val="0043657A"/>
    <w:rsid w:val="004369C8"/>
    <w:rsid w:val="00436B2B"/>
    <w:rsid w:val="00437A1F"/>
    <w:rsid w:val="0044006A"/>
    <w:rsid w:val="00440CAD"/>
    <w:rsid w:val="00441506"/>
    <w:rsid w:val="00441935"/>
    <w:rsid w:val="0044220B"/>
    <w:rsid w:val="004422F7"/>
    <w:rsid w:val="004427D3"/>
    <w:rsid w:val="00442CCB"/>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3291"/>
    <w:rsid w:val="00464032"/>
    <w:rsid w:val="004641E0"/>
    <w:rsid w:val="004648D3"/>
    <w:rsid w:val="00464E7B"/>
    <w:rsid w:val="0046547A"/>
    <w:rsid w:val="00465AC9"/>
    <w:rsid w:val="00470C14"/>
    <w:rsid w:val="004716FD"/>
    <w:rsid w:val="00471879"/>
    <w:rsid w:val="004727DB"/>
    <w:rsid w:val="00473BFC"/>
    <w:rsid w:val="00473F40"/>
    <w:rsid w:val="004741E7"/>
    <w:rsid w:val="00474564"/>
    <w:rsid w:val="00474E94"/>
    <w:rsid w:val="00475507"/>
    <w:rsid w:val="00475B01"/>
    <w:rsid w:val="00475E55"/>
    <w:rsid w:val="00476C50"/>
    <w:rsid w:val="00477A50"/>
    <w:rsid w:val="00477BA0"/>
    <w:rsid w:val="0048048E"/>
    <w:rsid w:val="004804A4"/>
    <w:rsid w:val="00480993"/>
    <w:rsid w:val="00481333"/>
    <w:rsid w:val="004815A6"/>
    <w:rsid w:val="004838E0"/>
    <w:rsid w:val="00483B9C"/>
    <w:rsid w:val="00483CD9"/>
    <w:rsid w:val="00483F1A"/>
    <w:rsid w:val="00484679"/>
    <w:rsid w:val="004868BA"/>
    <w:rsid w:val="00487477"/>
    <w:rsid w:val="00487708"/>
    <w:rsid w:val="00487FD0"/>
    <w:rsid w:val="00492B76"/>
    <w:rsid w:val="00492E26"/>
    <w:rsid w:val="00492F4F"/>
    <w:rsid w:val="00493182"/>
    <w:rsid w:val="0049327C"/>
    <w:rsid w:val="00493479"/>
    <w:rsid w:val="004937B0"/>
    <w:rsid w:val="00493ABA"/>
    <w:rsid w:val="00494C3F"/>
    <w:rsid w:val="00496EC0"/>
    <w:rsid w:val="00497142"/>
    <w:rsid w:val="0049725A"/>
    <w:rsid w:val="00497727"/>
    <w:rsid w:val="00497A44"/>
    <w:rsid w:val="00497EDF"/>
    <w:rsid w:val="004A0F46"/>
    <w:rsid w:val="004A13CA"/>
    <w:rsid w:val="004A1798"/>
    <w:rsid w:val="004A1DF0"/>
    <w:rsid w:val="004A2B09"/>
    <w:rsid w:val="004A33E8"/>
    <w:rsid w:val="004A343D"/>
    <w:rsid w:val="004A350F"/>
    <w:rsid w:val="004A3895"/>
    <w:rsid w:val="004A3CC0"/>
    <w:rsid w:val="004A4827"/>
    <w:rsid w:val="004A4EE8"/>
    <w:rsid w:val="004A539C"/>
    <w:rsid w:val="004A5774"/>
    <w:rsid w:val="004A66B9"/>
    <w:rsid w:val="004A6C6C"/>
    <w:rsid w:val="004A72A6"/>
    <w:rsid w:val="004A7741"/>
    <w:rsid w:val="004A7837"/>
    <w:rsid w:val="004A7B44"/>
    <w:rsid w:val="004A7F8D"/>
    <w:rsid w:val="004B2FC3"/>
    <w:rsid w:val="004B45DA"/>
    <w:rsid w:val="004B4982"/>
    <w:rsid w:val="004B4CE0"/>
    <w:rsid w:val="004B5253"/>
    <w:rsid w:val="004B6640"/>
    <w:rsid w:val="004B72F7"/>
    <w:rsid w:val="004B7424"/>
    <w:rsid w:val="004B7DC1"/>
    <w:rsid w:val="004C0374"/>
    <w:rsid w:val="004C0B19"/>
    <w:rsid w:val="004C0D90"/>
    <w:rsid w:val="004C1C84"/>
    <w:rsid w:val="004C1CD5"/>
    <w:rsid w:val="004C21A3"/>
    <w:rsid w:val="004C2928"/>
    <w:rsid w:val="004C2FF2"/>
    <w:rsid w:val="004C49DF"/>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6802"/>
    <w:rsid w:val="004D6959"/>
    <w:rsid w:val="004D7036"/>
    <w:rsid w:val="004D71E7"/>
    <w:rsid w:val="004D79D8"/>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836"/>
    <w:rsid w:val="004E5E21"/>
    <w:rsid w:val="004E6386"/>
    <w:rsid w:val="004E66BC"/>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7BF"/>
    <w:rsid w:val="00514ADE"/>
    <w:rsid w:val="005174DE"/>
    <w:rsid w:val="00517556"/>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22B0"/>
    <w:rsid w:val="00533DFA"/>
    <w:rsid w:val="00536063"/>
    <w:rsid w:val="00536C1E"/>
    <w:rsid w:val="00536F01"/>
    <w:rsid w:val="00536F3C"/>
    <w:rsid w:val="0053710F"/>
    <w:rsid w:val="00537E8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DB0"/>
    <w:rsid w:val="00563610"/>
    <w:rsid w:val="0056397A"/>
    <w:rsid w:val="00563F3F"/>
    <w:rsid w:val="00564446"/>
    <w:rsid w:val="00566540"/>
    <w:rsid w:val="00566B36"/>
    <w:rsid w:val="00567648"/>
    <w:rsid w:val="005677A5"/>
    <w:rsid w:val="00567F4A"/>
    <w:rsid w:val="005706CB"/>
    <w:rsid w:val="00570908"/>
    <w:rsid w:val="00570F74"/>
    <w:rsid w:val="00571714"/>
    <w:rsid w:val="00571878"/>
    <w:rsid w:val="00572447"/>
    <w:rsid w:val="00572518"/>
    <w:rsid w:val="00574709"/>
    <w:rsid w:val="00574949"/>
    <w:rsid w:val="00575158"/>
    <w:rsid w:val="005754B2"/>
    <w:rsid w:val="00575656"/>
    <w:rsid w:val="00575869"/>
    <w:rsid w:val="00575FF0"/>
    <w:rsid w:val="0057628C"/>
    <w:rsid w:val="00580E63"/>
    <w:rsid w:val="005810B1"/>
    <w:rsid w:val="005812D5"/>
    <w:rsid w:val="005817B0"/>
    <w:rsid w:val="00581CCD"/>
    <w:rsid w:val="0058216E"/>
    <w:rsid w:val="0058238F"/>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40E8"/>
    <w:rsid w:val="0059548C"/>
    <w:rsid w:val="00595BCF"/>
    <w:rsid w:val="0059626D"/>
    <w:rsid w:val="00596B84"/>
    <w:rsid w:val="00596FCC"/>
    <w:rsid w:val="0059721F"/>
    <w:rsid w:val="005976AE"/>
    <w:rsid w:val="00597A9E"/>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E82"/>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BFE"/>
    <w:rsid w:val="005D6F96"/>
    <w:rsid w:val="005D76CC"/>
    <w:rsid w:val="005E4F17"/>
    <w:rsid w:val="005E5C5A"/>
    <w:rsid w:val="005F09AC"/>
    <w:rsid w:val="005F0FD2"/>
    <w:rsid w:val="005F16E3"/>
    <w:rsid w:val="005F2315"/>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0F33"/>
    <w:rsid w:val="00611552"/>
    <w:rsid w:val="006116D9"/>
    <w:rsid w:val="00612471"/>
    <w:rsid w:val="00612826"/>
    <w:rsid w:val="00613066"/>
    <w:rsid w:val="00613265"/>
    <w:rsid w:val="006139B7"/>
    <w:rsid w:val="006139C0"/>
    <w:rsid w:val="00614443"/>
    <w:rsid w:val="00614CC7"/>
    <w:rsid w:val="00616636"/>
    <w:rsid w:val="0061687D"/>
    <w:rsid w:val="006168C6"/>
    <w:rsid w:val="006178F9"/>
    <w:rsid w:val="00617CD7"/>
    <w:rsid w:val="00620320"/>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83E"/>
    <w:rsid w:val="0062791D"/>
    <w:rsid w:val="0062799B"/>
    <w:rsid w:val="00627EE0"/>
    <w:rsid w:val="006302A8"/>
    <w:rsid w:val="0063035B"/>
    <w:rsid w:val="00630477"/>
    <w:rsid w:val="0063085A"/>
    <w:rsid w:val="00630DB3"/>
    <w:rsid w:val="00630DC9"/>
    <w:rsid w:val="006310E4"/>
    <w:rsid w:val="006314AD"/>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3182"/>
    <w:rsid w:val="006441AD"/>
    <w:rsid w:val="0064427F"/>
    <w:rsid w:val="006448BD"/>
    <w:rsid w:val="00644A92"/>
    <w:rsid w:val="00645815"/>
    <w:rsid w:val="00645BA8"/>
    <w:rsid w:val="00646663"/>
    <w:rsid w:val="00646A75"/>
    <w:rsid w:val="0064730A"/>
    <w:rsid w:val="006478BA"/>
    <w:rsid w:val="00650128"/>
    <w:rsid w:val="006501AF"/>
    <w:rsid w:val="00650270"/>
    <w:rsid w:val="006502E8"/>
    <w:rsid w:val="00651050"/>
    <w:rsid w:val="00651357"/>
    <w:rsid w:val="00651ED7"/>
    <w:rsid w:val="0065212B"/>
    <w:rsid w:val="00652BF6"/>
    <w:rsid w:val="00653666"/>
    <w:rsid w:val="006549B1"/>
    <w:rsid w:val="00654A6D"/>
    <w:rsid w:val="00654ECF"/>
    <w:rsid w:val="0065604D"/>
    <w:rsid w:val="00656073"/>
    <w:rsid w:val="006571E5"/>
    <w:rsid w:val="00657234"/>
    <w:rsid w:val="006573DC"/>
    <w:rsid w:val="00657908"/>
    <w:rsid w:val="00657B33"/>
    <w:rsid w:val="00657B6D"/>
    <w:rsid w:val="00657BFF"/>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128B"/>
    <w:rsid w:val="00672564"/>
    <w:rsid w:val="00672722"/>
    <w:rsid w:val="00672882"/>
    <w:rsid w:val="00673305"/>
    <w:rsid w:val="0067394A"/>
    <w:rsid w:val="00674EC2"/>
    <w:rsid w:val="0067651B"/>
    <w:rsid w:val="00676730"/>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6F"/>
    <w:rsid w:val="00695AA2"/>
    <w:rsid w:val="00696829"/>
    <w:rsid w:val="00696C85"/>
    <w:rsid w:val="00696F27"/>
    <w:rsid w:val="006A0179"/>
    <w:rsid w:val="006A03B0"/>
    <w:rsid w:val="006A0452"/>
    <w:rsid w:val="006A09C8"/>
    <w:rsid w:val="006A0CCF"/>
    <w:rsid w:val="006A14FE"/>
    <w:rsid w:val="006A1756"/>
    <w:rsid w:val="006A2EEC"/>
    <w:rsid w:val="006A3056"/>
    <w:rsid w:val="006A3128"/>
    <w:rsid w:val="006A3BBD"/>
    <w:rsid w:val="006A3CA4"/>
    <w:rsid w:val="006A4090"/>
    <w:rsid w:val="006A4615"/>
    <w:rsid w:val="006A4706"/>
    <w:rsid w:val="006A6181"/>
    <w:rsid w:val="006A65AF"/>
    <w:rsid w:val="006A7198"/>
    <w:rsid w:val="006B0290"/>
    <w:rsid w:val="006B06A8"/>
    <w:rsid w:val="006B1F58"/>
    <w:rsid w:val="006B2825"/>
    <w:rsid w:val="006B2DA0"/>
    <w:rsid w:val="006B33B5"/>
    <w:rsid w:val="006B3B9D"/>
    <w:rsid w:val="006B4EB7"/>
    <w:rsid w:val="006B519C"/>
    <w:rsid w:val="006B6286"/>
    <w:rsid w:val="006B6383"/>
    <w:rsid w:val="006B64D4"/>
    <w:rsid w:val="006B67ED"/>
    <w:rsid w:val="006B6A24"/>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11D"/>
    <w:rsid w:val="006D427F"/>
    <w:rsid w:val="006D4C6C"/>
    <w:rsid w:val="006D504C"/>
    <w:rsid w:val="006D515B"/>
    <w:rsid w:val="006D52F0"/>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2DDE"/>
    <w:rsid w:val="007133BA"/>
    <w:rsid w:val="007141BF"/>
    <w:rsid w:val="0071466E"/>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4DF2"/>
    <w:rsid w:val="00736563"/>
    <w:rsid w:val="0074093E"/>
    <w:rsid w:val="0074110A"/>
    <w:rsid w:val="007412F1"/>
    <w:rsid w:val="007417E7"/>
    <w:rsid w:val="007433F2"/>
    <w:rsid w:val="00743822"/>
    <w:rsid w:val="00743A5F"/>
    <w:rsid w:val="00744132"/>
    <w:rsid w:val="00745C41"/>
    <w:rsid w:val="00746963"/>
    <w:rsid w:val="00746972"/>
    <w:rsid w:val="00746C2B"/>
    <w:rsid w:val="007475F6"/>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1432"/>
    <w:rsid w:val="007720FB"/>
    <w:rsid w:val="0077257F"/>
    <w:rsid w:val="00772B16"/>
    <w:rsid w:val="00774322"/>
    <w:rsid w:val="007748A4"/>
    <w:rsid w:val="00774B85"/>
    <w:rsid w:val="00774D93"/>
    <w:rsid w:val="00775B06"/>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E19"/>
    <w:rsid w:val="007A604B"/>
    <w:rsid w:val="007A6445"/>
    <w:rsid w:val="007A6EE7"/>
    <w:rsid w:val="007A6F5F"/>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C081C"/>
    <w:rsid w:val="007C0B3A"/>
    <w:rsid w:val="007C1937"/>
    <w:rsid w:val="007C19BD"/>
    <w:rsid w:val="007C26D1"/>
    <w:rsid w:val="007C28BA"/>
    <w:rsid w:val="007C4FE1"/>
    <w:rsid w:val="007C67AF"/>
    <w:rsid w:val="007C6E24"/>
    <w:rsid w:val="007C7E3A"/>
    <w:rsid w:val="007D07B4"/>
    <w:rsid w:val="007D0CEF"/>
    <w:rsid w:val="007D1C75"/>
    <w:rsid w:val="007D2DD0"/>
    <w:rsid w:val="007D30A7"/>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378"/>
    <w:rsid w:val="007D78CC"/>
    <w:rsid w:val="007D79F8"/>
    <w:rsid w:val="007E1342"/>
    <w:rsid w:val="007E169E"/>
    <w:rsid w:val="007E1A2A"/>
    <w:rsid w:val="007E3661"/>
    <w:rsid w:val="007E3F04"/>
    <w:rsid w:val="007E52A4"/>
    <w:rsid w:val="007E6D4B"/>
    <w:rsid w:val="007F15B7"/>
    <w:rsid w:val="007F1685"/>
    <w:rsid w:val="007F1835"/>
    <w:rsid w:val="007F1B24"/>
    <w:rsid w:val="007F2A4B"/>
    <w:rsid w:val="007F32ED"/>
    <w:rsid w:val="007F395A"/>
    <w:rsid w:val="007F411C"/>
    <w:rsid w:val="007F501D"/>
    <w:rsid w:val="007F50EF"/>
    <w:rsid w:val="007F56A5"/>
    <w:rsid w:val="007F688C"/>
    <w:rsid w:val="007F68B0"/>
    <w:rsid w:val="007F6B4C"/>
    <w:rsid w:val="007F740E"/>
    <w:rsid w:val="007F74CA"/>
    <w:rsid w:val="007F7835"/>
    <w:rsid w:val="007F795A"/>
    <w:rsid w:val="00800630"/>
    <w:rsid w:val="00800DA3"/>
    <w:rsid w:val="00800FC3"/>
    <w:rsid w:val="00801E84"/>
    <w:rsid w:val="008029F4"/>
    <w:rsid w:val="00802B6E"/>
    <w:rsid w:val="008030DF"/>
    <w:rsid w:val="008036B0"/>
    <w:rsid w:val="0080376D"/>
    <w:rsid w:val="0080576A"/>
    <w:rsid w:val="00805DFD"/>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0C"/>
    <w:rsid w:val="00822F89"/>
    <w:rsid w:val="00823E60"/>
    <w:rsid w:val="00823F69"/>
    <w:rsid w:val="0082460D"/>
    <w:rsid w:val="008250AB"/>
    <w:rsid w:val="00825BB3"/>
    <w:rsid w:val="00825CC6"/>
    <w:rsid w:val="00825D6A"/>
    <w:rsid w:val="00826412"/>
    <w:rsid w:val="00826611"/>
    <w:rsid w:val="00826651"/>
    <w:rsid w:val="00826872"/>
    <w:rsid w:val="008272DF"/>
    <w:rsid w:val="008307CA"/>
    <w:rsid w:val="00830E91"/>
    <w:rsid w:val="00830FD3"/>
    <w:rsid w:val="008319D8"/>
    <w:rsid w:val="00834FC9"/>
    <w:rsid w:val="0083561B"/>
    <w:rsid w:val="00836E07"/>
    <w:rsid w:val="00837483"/>
    <w:rsid w:val="00837B28"/>
    <w:rsid w:val="00837C18"/>
    <w:rsid w:val="008411BC"/>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27AE"/>
    <w:rsid w:val="00863063"/>
    <w:rsid w:val="008633EE"/>
    <w:rsid w:val="008634B4"/>
    <w:rsid w:val="0086378F"/>
    <w:rsid w:val="00863BEA"/>
    <w:rsid w:val="008640E0"/>
    <w:rsid w:val="00864807"/>
    <w:rsid w:val="00866261"/>
    <w:rsid w:val="0086667E"/>
    <w:rsid w:val="008667AD"/>
    <w:rsid w:val="00867342"/>
    <w:rsid w:val="0086756C"/>
    <w:rsid w:val="00871456"/>
    <w:rsid w:val="00871B28"/>
    <w:rsid w:val="00871DD1"/>
    <w:rsid w:val="00872491"/>
    <w:rsid w:val="00873169"/>
    <w:rsid w:val="008749A7"/>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B4B"/>
    <w:rsid w:val="00885F25"/>
    <w:rsid w:val="00885F85"/>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7121"/>
    <w:rsid w:val="0089728B"/>
    <w:rsid w:val="00897555"/>
    <w:rsid w:val="00897F62"/>
    <w:rsid w:val="008A01C9"/>
    <w:rsid w:val="008A07A9"/>
    <w:rsid w:val="008A0CF6"/>
    <w:rsid w:val="008A0FF5"/>
    <w:rsid w:val="008A3513"/>
    <w:rsid w:val="008A35AB"/>
    <w:rsid w:val="008A3D66"/>
    <w:rsid w:val="008A3DD4"/>
    <w:rsid w:val="008A3E66"/>
    <w:rsid w:val="008A4E07"/>
    <w:rsid w:val="008A524B"/>
    <w:rsid w:val="008A5750"/>
    <w:rsid w:val="008A5D1E"/>
    <w:rsid w:val="008A5D62"/>
    <w:rsid w:val="008A5E1B"/>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68C9"/>
    <w:rsid w:val="008B6B41"/>
    <w:rsid w:val="008B6BA2"/>
    <w:rsid w:val="008B6F33"/>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6A3C"/>
    <w:rsid w:val="008C6EE6"/>
    <w:rsid w:val="008C71BB"/>
    <w:rsid w:val="008C79F1"/>
    <w:rsid w:val="008C7C1C"/>
    <w:rsid w:val="008D0990"/>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56F"/>
    <w:rsid w:val="00931259"/>
    <w:rsid w:val="009336CF"/>
    <w:rsid w:val="00933B8B"/>
    <w:rsid w:val="00933E98"/>
    <w:rsid w:val="00934ABD"/>
    <w:rsid w:val="00934CAF"/>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BD3"/>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5B1A"/>
    <w:rsid w:val="0096615B"/>
    <w:rsid w:val="00967F3D"/>
    <w:rsid w:val="00970729"/>
    <w:rsid w:val="00970F97"/>
    <w:rsid w:val="009710D2"/>
    <w:rsid w:val="00971279"/>
    <w:rsid w:val="0097138A"/>
    <w:rsid w:val="009717AD"/>
    <w:rsid w:val="00971AAA"/>
    <w:rsid w:val="00973E93"/>
    <w:rsid w:val="00974545"/>
    <w:rsid w:val="00974EB1"/>
    <w:rsid w:val="00975C16"/>
    <w:rsid w:val="00977CB6"/>
    <w:rsid w:val="0098066C"/>
    <w:rsid w:val="009817B2"/>
    <w:rsid w:val="0098197D"/>
    <w:rsid w:val="00981DD6"/>
    <w:rsid w:val="00982669"/>
    <w:rsid w:val="00983FF8"/>
    <w:rsid w:val="009840EA"/>
    <w:rsid w:val="009847C6"/>
    <w:rsid w:val="0098506B"/>
    <w:rsid w:val="009856D7"/>
    <w:rsid w:val="009879A2"/>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6B6A"/>
    <w:rsid w:val="00997213"/>
    <w:rsid w:val="00997981"/>
    <w:rsid w:val="009A0FB6"/>
    <w:rsid w:val="009A145D"/>
    <w:rsid w:val="009A1D0B"/>
    <w:rsid w:val="009A1E1E"/>
    <w:rsid w:val="009A27F4"/>
    <w:rsid w:val="009A2C69"/>
    <w:rsid w:val="009A3C0F"/>
    <w:rsid w:val="009A5294"/>
    <w:rsid w:val="009A53D6"/>
    <w:rsid w:val="009A5698"/>
    <w:rsid w:val="009A58D5"/>
    <w:rsid w:val="009A59A2"/>
    <w:rsid w:val="009A7022"/>
    <w:rsid w:val="009A709C"/>
    <w:rsid w:val="009A7E1D"/>
    <w:rsid w:val="009B2958"/>
    <w:rsid w:val="009B2D9F"/>
    <w:rsid w:val="009B2F2D"/>
    <w:rsid w:val="009B2F3A"/>
    <w:rsid w:val="009B2FBE"/>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45"/>
    <w:rsid w:val="009D1AD0"/>
    <w:rsid w:val="009D1EC6"/>
    <w:rsid w:val="009D2878"/>
    <w:rsid w:val="009D372F"/>
    <w:rsid w:val="009D42A4"/>
    <w:rsid w:val="009D4841"/>
    <w:rsid w:val="009D48F2"/>
    <w:rsid w:val="009D4A88"/>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35BC"/>
    <w:rsid w:val="009E380A"/>
    <w:rsid w:val="009E4408"/>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69B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7742"/>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6B6D"/>
    <w:rsid w:val="00A87ECA"/>
    <w:rsid w:val="00A87F5E"/>
    <w:rsid w:val="00A90A9B"/>
    <w:rsid w:val="00A90DA0"/>
    <w:rsid w:val="00A91C72"/>
    <w:rsid w:val="00A91FC0"/>
    <w:rsid w:val="00A929DA"/>
    <w:rsid w:val="00A9340C"/>
    <w:rsid w:val="00A938AE"/>
    <w:rsid w:val="00A9419C"/>
    <w:rsid w:val="00A95561"/>
    <w:rsid w:val="00A958A8"/>
    <w:rsid w:val="00A95967"/>
    <w:rsid w:val="00A95F2F"/>
    <w:rsid w:val="00A96ED6"/>
    <w:rsid w:val="00A96FC5"/>
    <w:rsid w:val="00A9709B"/>
    <w:rsid w:val="00A976B4"/>
    <w:rsid w:val="00AA0306"/>
    <w:rsid w:val="00AA03A1"/>
    <w:rsid w:val="00AA1484"/>
    <w:rsid w:val="00AA2323"/>
    <w:rsid w:val="00AA2D4D"/>
    <w:rsid w:val="00AA32E2"/>
    <w:rsid w:val="00AA36C0"/>
    <w:rsid w:val="00AA36F1"/>
    <w:rsid w:val="00AA4067"/>
    <w:rsid w:val="00AA4843"/>
    <w:rsid w:val="00AA5401"/>
    <w:rsid w:val="00AA625E"/>
    <w:rsid w:val="00AA6B91"/>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23E"/>
    <w:rsid w:val="00AC2D06"/>
    <w:rsid w:val="00AC3B31"/>
    <w:rsid w:val="00AC3C0A"/>
    <w:rsid w:val="00AC40B7"/>
    <w:rsid w:val="00AC58EE"/>
    <w:rsid w:val="00AC5E49"/>
    <w:rsid w:val="00AC740F"/>
    <w:rsid w:val="00AC7F6E"/>
    <w:rsid w:val="00AD09D6"/>
    <w:rsid w:val="00AD1D49"/>
    <w:rsid w:val="00AD2858"/>
    <w:rsid w:val="00AD2E26"/>
    <w:rsid w:val="00AD2E73"/>
    <w:rsid w:val="00AD359F"/>
    <w:rsid w:val="00AD385C"/>
    <w:rsid w:val="00AD39BD"/>
    <w:rsid w:val="00AD3E06"/>
    <w:rsid w:val="00AD4E24"/>
    <w:rsid w:val="00AD54A8"/>
    <w:rsid w:val="00AD5777"/>
    <w:rsid w:val="00AD57A7"/>
    <w:rsid w:val="00AD5D47"/>
    <w:rsid w:val="00AD60B6"/>
    <w:rsid w:val="00AD6970"/>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F018C"/>
    <w:rsid w:val="00AF0344"/>
    <w:rsid w:val="00AF03FB"/>
    <w:rsid w:val="00AF0B31"/>
    <w:rsid w:val="00AF0B3E"/>
    <w:rsid w:val="00AF1B06"/>
    <w:rsid w:val="00AF1F11"/>
    <w:rsid w:val="00AF270A"/>
    <w:rsid w:val="00AF3847"/>
    <w:rsid w:val="00AF4AA5"/>
    <w:rsid w:val="00AF5B9B"/>
    <w:rsid w:val="00AF5E63"/>
    <w:rsid w:val="00AF6B56"/>
    <w:rsid w:val="00AF6C62"/>
    <w:rsid w:val="00AF7A58"/>
    <w:rsid w:val="00B001C9"/>
    <w:rsid w:val="00B0047A"/>
    <w:rsid w:val="00B010F6"/>
    <w:rsid w:val="00B028A0"/>
    <w:rsid w:val="00B035C0"/>
    <w:rsid w:val="00B03BB0"/>
    <w:rsid w:val="00B03BCE"/>
    <w:rsid w:val="00B03C93"/>
    <w:rsid w:val="00B04236"/>
    <w:rsid w:val="00B04FBE"/>
    <w:rsid w:val="00B055BB"/>
    <w:rsid w:val="00B06DA1"/>
    <w:rsid w:val="00B06E66"/>
    <w:rsid w:val="00B06FBB"/>
    <w:rsid w:val="00B07432"/>
    <w:rsid w:val="00B07535"/>
    <w:rsid w:val="00B07542"/>
    <w:rsid w:val="00B10107"/>
    <w:rsid w:val="00B10251"/>
    <w:rsid w:val="00B11465"/>
    <w:rsid w:val="00B11CE6"/>
    <w:rsid w:val="00B11E55"/>
    <w:rsid w:val="00B12388"/>
    <w:rsid w:val="00B13720"/>
    <w:rsid w:val="00B13937"/>
    <w:rsid w:val="00B13F61"/>
    <w:rsid w:val="00B14498"/>
    <w:rsid w:val="00B14972"/>
    <w:rsid w:val="00B14DB6"/>
    <w:rsid w:val="00B14EDC"/>
    <w:rsid w:val="00B15E0A"/>
    <w:rsid w:val="00B163C1"/>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6943"/>
    <w:rsid w:val="00B37504"/>
    <w:rsid w:val="00B404C8"/>
    <w:rsid w:val="00B41AB4"/>
    <w:rsid w:val="00B42102"/>
    <w:rsid w:val="00B4274D"/>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5E91"/>
    <w:rsid w:val="00B662C3"/>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142"/>
    <w:rsid w:val="00B824D2"/>
    <w:rsid w:val="00B82E10"/>
    <w:rsid w:val="00B8360D"/>
    <w:rsid w:val="00B83CD1"/>
    <w:rsid w:val="00B850DC"/>
    <w:rsid w:val="00B86DB8"/>
    <w:rsid w:val="00B876C8"/>
    <w:rsid w:val="00B87A53"/>
    <w:rsid w:val="00B929C1"/>
    <w:rsid w:val="00B93CD6"/>
    <w:rsid w:val="00B94C09"/>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FB1"/>
    <w:rsid w:val="00BA5AC7"/>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408F"/>
    <w:rsid w:val="00BB4398"/>
    <w:rsid w:val="00BB44EB"/>
    <w:rsid w:val="00BB4D56"/>
    <w:rsid w:val="00BB5C88"/>
    <w:rsid w:val="00BB5E28"/>
    <w:rsid w:val="00BB6934"/>
    <w:rsid w:val="00BB6FE6"/>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5CC3"/>
    <w:rsid w:val="00BC708B"/>
    <w:rsid w:val="00BD2054"/>
    <w:rsid w:val="00BD3B76"/>
    <w:rsid w:val="00BD4498"/>
    <w:rsid w:val="00BD456D"/>
    <w:rsid w:val="00BD5347"/>
    <w:rsid w:val="00BD631C"/>
    <w:rsid w:val="00BD7295"/>
    <w:rsid w:val="00BD7597"/>
    <w:rsid w:val="00BD7684"/>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C68"/>
    <w:rsid w:val="00BE2DCF"/>
    <w:rsid w:val="00BE6452"/>
    <w:rsid w:val="00BE661D"/>
    <w:rsid w:val="00BF03FB"/>
    <w:rsid w:val="00BF0724"/>
    <w:rsid w:val="00BF0BED"/>
    <w:rsid w:val="00BF1242"/>
    <w:rsid w:val="00BF1961"/>
    <w:rsid w:val="00BF2B48"/>
    <w:rsid w:val="00BF3653"/>
    <w:rsid w:val="00BF53A4"/>
    <w:rsid w:val="00BF5875"/>
    <w:rsid w:val="00BF6521"/>
    <w:rsid w:val="00BF6A4C"/>
    <w:rsid w:val="00BF6BFF"/>
    <w:rsid w:val="00BF6C40"/>
    <w:rsid w:val="00BF7A71"/>
    <w:rsid w:val="00C01763"/>
    <w:rsid w:val="00C01B68"/>
    <w:rsid w:val="00C028A8"/>
    <w:rsid w:val="00C02F8B"/>
    <w:rsid w:val="00C03E12"/>
    <w:rsid w:val="00C040E2"/>
    <w:rsid w:val="00C04866"/>
    <w:rsid w:val="00C04EE2"/>
    <w:rsid w:val="00C056C2"/>
    <w:rsid w:val="00C05B77"/>
    <w:rsid w:val="00C05D40"/>
    <w:rsid w:val="00C069B9"/>
    <w:rsid w:val="00C06F95"/>
    <w:rsid w:val="00C073CC"/>
    <w:rsid w:val="00C07655"/>
    <w:rsid w:val="00C07763"/>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4FE9"/>
    <w:rsid w:val="00C25DCF"/>
    <w:rsid w:val="00C269B1"/>
    <w:rsid w:val="00C27307"/>
    <w:rsid w:val="00C276CE"/>
    <w:rsid w:val="00C27B02"/>
    <w:rsid w:val="00C3001C"/>
    <w:rsid w:val="00C307DE"/>
    <w:rsid w:val="00C3123F"/>
    <w:rsid w:val="00C31396"/>
    <w:rsid w:val="00C31703"/>
    <w:rsid w:val="00C31A88"/>
    <w:rsid w:val="00C3275C"/>
    <w:rsid w:val="00C327ED"/>
    <w:rsid w:val="00C32E52"/>
    <w:rsid w:val="00C33173"/>
    <w:rsid w:val="00C331D7"/>
    <w:rsid w:val="00C335F2"/>
    <w:rsid w:val="00C3409C"/>
    <w:rsid w:val="00C34379"/>
    <w:rsid w:val="00C348A1"/>
    <w:rsid w:val="00C36045"/>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24D7"/>
    <w:rsid w:val="00C5262C"/>
    <w:rsid w:val="00C53776"/>
    <w:rsid w:val="00C53E3C"/>
    <w:rsid w:val="00C540B4"/>
    <w:rsid w:val="00C54787"/>
    <w:rsid w:val="00C55717"/>
    <w:rsid w:val="00C5738B"/>
    <w:rsid w:val="00C574D4"/>
    <w:rsid w:val="00C6034E"/>
    <w:rsid w:val="00C60759"/>
    <w:rsid w:val="00C60A9A"/>
    <w:rsid w:val="00C61928"/>
    <w:rsid w:val="00C63A59"/>
    <w:rsid w:val="00C652F1"/>
    <w:rsid w:val="00C660CB"/>
    <w:rsid w:val="00C662AC"/>
    <w:rsid w:val="00C663D9"/>
    <w:rsid w:val="00C674B5"/>
    <w:rsid w:val="00C675CE"/>
    <w:rsid w:val="00C678BB"/>
    <w:rsid w:val="00C67900"/>
    <w:rsid w:val="00C679DE"/>
    <w:rsid w:val="00C67FD4"/>
    <w:rsid w:val="00C70013"/>
    <w:rsid w:val="00C70ED6"/>
    <w:rsid w:val="00C7102D"/>
    <w:rsid w:val="00C72071"/>
    <w:rsid w:val="00C721E4"/>
    <w:rsid w:val="00C7448F"/>
    <w:rsid w:val="00C753CA"/>
    <w:rsid w:val="00C7688E"/>
    <w:rsid w:val="00C76B1A"/>
    <w:rsid w:val="00C76BB6"/>
    <w:rsid w:val="00C77540"/>
    <w:rsid w:val="00C77C3D"/>
    <w:rsid w:val="00C77EA6"/>
    <w:rsid w:val="00C8068B"/>
    <w:rsid w:val="00C813F7"/>
    <w:rsid w:val="00C818BF"/>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B66"/>
    <w:rsid w:val="00CA2C8F"/>
    <w:rsid w:val="00CA3B08"/>
    <w:rsid w:val="00CA3DB0"/>
    <w:rsid w:val="00CA3EBF"/>
    <w:rsid w:val="00CA43C3"/>
    <w:rsid w:val="00CA49C4"/>
    <w:rsid w:val="00CA4A4C"/>
    <w:rsid w:val="00CA4F03"/>
    <w:rsid w:val="00CA5067"/>
    <w:rsid w:val="00CA6DB9"/>
    <w:rsid w:val="00CA708F"/>
    <w:rsid w:val="00CA7AD3"/>
    <w:rsid w:val="00CA7D05"/>
    <w:rsid w:val="00CB21E2"/>
    <w:rsid w:val="00CB263C"/>
    <w:rsid w:val="00CB2D84"/>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3971"/>
    <w:rsid w:val="00CC3E4C"/>
    <w:rsid w:val="00CC4B35"/>
    <w:rsid w:val="00CC4C8B"/>
    <w:rsid w:val="00CC4EE0"/>
    <w:rsid w:val="00CC5261"/>
    <w:rsid w:val="00CC54E1"/>
    <w:rsid w:val="00CC5A6D"/>
    <w:rsid w:val="00CC5D1D"/>
    <w:rsid w:val="00CC6282"/>
    <w:rsid w:val="00CC64CA"/>
    <w:rsid w:val="00CC73CD"/>
    <w:rsid w:val="00CC7A34"/>
    <w:rsid w:val="00CC7B19"/>
    <w:rsid w:val="00CC7BD6"/>
    <w:rsid w:val="00CC7D8B"/>
    <w:rsid w:val="00CD07EB"/>
    <w:rsid w:val="00CD0AD9"/>
    <w:rsid w:val="00CD1371"/>
    <w:rsid w:val="00CD29C6"/>
    <w:rsid w:val="00CD3050"/>
    <w:rsid w:val="00CD3F6E"/>
    <w:rsid w:val="00CD4466"/>
    <w:rsid w:val="00CD45E3"/>
    <w:rsid w:val="00CD461B"/>
    <w:rsid w:val="00CD46CF"/>
    <w:rsid w:val="00CD4CF9"/>
    <w:rsid w:val="00CD5274"/>
    <w:rsid w:val="00CD52E6"/>
    <w:rsid w:val="00CD59FE"/>
    <w:rsid w:val="00CD65EB"/>
    <w:rsid w:val="00CD6E84"/>
    <w:rsid w:val="00CD76F2"/>
    <w:rsid w:val="00CE0428"/>
    <w:rsid w:val="00CE0788"/>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F45"/>
    <w:rsid w:val="00CF2467"/>
    <w:rsid w:val="00CF2518"/>
    <w:rsid w:val="00CF2CC0"/>
    <w:rsid w:val="00CF3F55"/>
    <w:rsid w:val="00CF5D11"/>
    <w:rsid w:val="00CF5D14"/>
    <w:rsid w:val="00CF65C9"/>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3D5"/>
    <w:rsid w:val="00D375EA"/>
    <w:rsid w:val="00D377A4"/>
    <w:rsid w:val="00D40665"/>
    <w:rsid w:val="00D4079C"/>
    <w:rsid w:val="00D41128"/>
    <w:rsid w:val="00D4130E"/>
    <w:rsid w:val="00D4275F"/>
    <w:rsid w:val="00D428CD"/>
    <w:rsid w:val="00D42945"/>
    <w:rsid w:val="00D432B6"/>
    <w:rsid w:val="00D43F7E"/>
    <w:rsid w:val="00D448E4"/>
    <w:rsid w:val="00D45A35"/>
    <w:rsid w:val="00D461EE"/>
    <w:rsid w:val="00D4674E"/>
    <w:rsid w:val="00D4699A"/>
    <w:rsid w:val="00D50048"/>
    <w:rsid w:val="00D5039A"/>
    <w:rsid w:val="00D507D3"/>
    <w:rsid w:val="00D50A01"/>
    <w:rsid w:val="00D50AC9"/>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AB4"/>
    <w:rsid w:val="00D92CDE"/>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4F0C"/>
    <w:rsid w:val="00DA58AE"/>
    <w:rsid w:val="00DA5F09"/>
    <w:rsid w:val="00DA6D9A"/>
    <w:rsid w:val="00DB0323"/>
    <w:rsid w:val="00DB1357"/>
    <w:rsid w:val="00DB185E"/>
    <w:rsid w:val="00DB2092"/>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AE4"/>
    <w:rsid w:val="00DC48CD"/>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6CE"/>
    <w:rsid w:val="00DD5D3C"/>
    <w:rsid w:val="00DD6B4C"/>
    <w:rsid w:val="00DD713B"/>
    <w:rsid w:val="00DE072B"/>
    <w:rsid w:val="00DE1410"/>
    <w:rsid w:val="00DE26D1"/>
    <w:rsid w:val="00DE2BC6"/>
    <w:rsid w:val="00DE5120"/>
    <w:rsid w:val="00DE5422"/>
    <w:rsid w:val="00DE57BC"/>
    <w:rsid w:val="00DE5824"/>
    <w:rsid w:val="00DE5F90"/>
    <w:rsid w:val="00DE64E0"/>
    <w:rsid w:val="00DE6B50"/>
    <w:rsid w:val="00DE769D"/>
    <w:rsid w:val="00DF002C"/>
    <w:rsid w:val="00DF0C69"/>
    <w:rsid w:val="00DF1D19"/>
    <w:rsid w:val="00DF231F"/>
    <w:rsid w:val="00DF2442"/>
    <w:rsid w:val="00DF25F8"/>
    <w:rsid w:val="00DF2F8D"/>
    <w:rsid w:val="00DF3139"/>
    <w:rsid w:val="00DF40D6"/>
    <w:rsid w:val="00DF412D"/>
    <w:rsid w:val="00DF4414"/>
    <w:rsid w:val="00DF54C0"/>
    <w:rsid w:val="00DF7532"/>
    <w:rsid w:val="00DF77A0"/>
    <w:rsid w:val="00DF7C60"/>
    <w:rsid w:val="00E017EB"/>
    <w:rsid w:val="00E02E88"/>
    <w:rsid w:val="00E03F33"/>
    <w:rsid w:val="00E04DED"/>
    <w:rsid w:val="00E04FBF"/>
    <w:rsid w:val="00E05B9B"/>
    <w:rsid w:val="00E05CB6"/>
    <w:rsid w:val="00E05CE4"/>
    <w:rsid w:val="00E06ADD"/>
    <w:rsid w:val="00E075A0"/>
    <w:rsid w:val="00E07A85"/>
    <w:rsid w:val="00E07FDF"/>
    <w:rsid w:val="00E10230"/>
    <w:rsid w:val="00E113CD"/>
    <w:rsid w:val="00E121D0"/>
    <w:rsid w:val="00E12376"/>
    <w:rsid w:val="00E1253B"/>
    <w:rsid w:val="00E12850"/>
    <w:rsid w:val="00E13912"/>
    <w:rsid w:val="00E13A0D"/>
    <w:rsid w:val="00E14A92"/>
    <w:rsid w:val="00E14CBF"/>
    <w:rsid w:val="00E15376"/>
    <w:rsid w:val="00E155CE"/>
    <w:rsid w:val="00E157F8"/>
    <w:rsid w:val="00E158CF"/>
    <w:rsid w:val="00E174F6"/>
    <w:rsid w:val="00E20C37"/>
    <w:rsid w:val="00E212FF"/>
    <w:rsid w:val="00E21E3B"/>
    <w:rsid w:val="00E227E2"/>
    <w:rsid w:val="00E22997"/>
    <w:rsid w:val="00E22A35"/>
    <w:rsid w:val="00E2319F"/>
    <w:rsid w:val="00E237F9"/>
    <w:rsid w:val="00E23EEA"/>
    <w:rsid w:val="00E24657"/>
    <w:rsid w:val="00E24C15"/>
    <w:rsid w:val="00E25ED6"/>
    <w:rsid w:val="00E316A9"/>
    <w:rsid w:val="00E3298A"/>
    <w:rsid w:val="00E32C78"/>
    <w:rsid w:val="00E3346D"/>
    <w:rsid w:val="00E33BC8"/>
    <w:rsid w:val="00E33C88"/>
    <w:rsid w:val="00E33EB2"/>
    <w:rsid w:val="00E34382"/>
    <w:rsid w:val="00E34714"/>
    <w:rsid w:val="00E35077"/>
    <w:rsid w:val="00E355A0"/>
    <w:rsid w:val="00E35A6A"/>
    <w:rsid w:val="00E36558"/>
    <w:rsid w:val="00E3707D"/>
    <w:rsid w:val="00E37373"/>
    <w:rsid w:val="00E376E0"/>
    <w:rsid w:val="00E40C23"/>
    <w:rsid w:val="00E40CC1"/>
    <w:rsid w:val="00E41979"/>
    <w:rsid w:val="00E41E5B"/>
    <w:rsid w:val="00E429B7"/>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F5"/>
    <w:rsid w:val="00E7187F"/>
    <w:rsid w:val="00E7197C"/>
    <w:rsid w:val="00E719DC"/>
    <w:rsid w:val="00E7223A"/>
    <w:rsid w:val="00E73471"/>
    <w:rsid w:val="00E736ED"/>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73B0"/>
    <w:rsid w:val="00E97E85"/>
    <w:rsid w:val="00EA061C"/>
    <w:rsid w:val="00EA102B"/>
    <w:rsid w:val="00EA1428"/>
    <w:rsid w:val="00EA326D"/>
    <w:rsid w:val="00EA3F98"/>
    <w:rsid w:val="00EA460C"/>
    <w:rsid w:val="00EA4896"/>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1D"/>
    <w:rsid w:val="00ED34E2"/>
    <w:rsid w:val="00ED39F7"/>
    <w:rsid w:val="00ED42EB"/>
    <w:rsid w:val="00ED4822"/>
    <w:rsid w:val="00ED5623"/>
    <w:rsid w:val="00ED5D97"/>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254"/>
    <w:rsid w:val="00EE4C93"/>
    <w:rsid w:val="00EE5086"/>
    <w:rsid w:val="00EE547F"/>
    <w:rsid w:val="00EE6055"/>
    <w:rsid w:val="00EE6C74"/>
    <w:rsid w:val="00EE6C7F"/>
    <w:rsid w:val="00EE78C3"/>
    <w:rsid w:val="00EF048F"/>
    <w:rsid w:val="00EF19DB"/>
    <w:rsid w:val="00EF1D85"/>
    <w:rsid w:val="00EF1EF3"/>
    <w:rsid w:val="00EF200C"/>
    <w:rsid w:val="00EF2134"/>
    <w:rsid w:val="00EF2C02"/>
    <w:rsid w:val="00EF2C5D"/>
    <w:rsid w:val="00EF2D83"/>
    <w:rsid w:val="00EF304F"/>
    <w:rsid w:val="00EF3154"/>
    <w:rsid w:val="00EF5CBA"/>
    <w:rsid w:val="00EF6F0D"/>
    <w:rsid w:val="00EF7911"/>
    <w:rsid w:val="00EF7C84"/>
    <w:rsid w:val="00EF7D17"/>
    <w:rsid w:val="00F00901"/>
    <w:rsid w:val="00F00C9A"/>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D62"/>
    <w:rsid w:val="00F15DF8"/>
    <w:rsid w:val="00F16732"/>
    <w:rsid w:val="00F1763F"/>
    <w:rsid w:val="00F17679"/>
    <w:rsid w:val="00F17D33"/>
    <w:rsid w:val="00F17D88"/>
    <w:rsid w:val="00F200B5"/>
    <w:rsid w:val="00F2047B"/>
    <w:rsid w:val="00F20518"/>
    <w:rsid w:val="00F20A04"/>
    <w:rsid w:val="00F2183D"/>
    <w:rsid w:val="00F22702"/>
    <w:rsid w:val="00F2279A"/>
    <w:rsid w:val="00F22C8B"/>
    <w:rsid w:val="00F23B3C"/>
    <w:rsid w:val="00F24883"/>
    <w:rsid w:val="00F25026"/>
    <w:rsid w:val="00F25A98"/>
    <w:rsid w:val="00F26164"/>
    <w:rsid w:val="00F269CA"/>
    <w:rsid w:val="00F26D70"/>
    <w:rsid w:val="00F27652"/>
    <w:rsid w:val="00F278CE"/>
    <w:rsid w:val="00F30793"/>
    <w:rsid w:val="00F30917"/>
    <w:rsid w:val="00F30A50"/>
    <w:rsid w:val="00F30FFE"/>
    <w:rsid w:val="00F31966"/>
    <w:rsid w:val="00F3245F"/>
    <w:rsid w:val="00F338CA"/>
    <w:rsid w:val="00F33B04"/>
    <w:rsid w:val="00F34427"/>
    <w:rsid w:val="00F3503A"/>
    <w:rsid w:val="00F354C6"/>
    <w:rsid w:val="00F356B1"/>
    <w:rsid w:val="00F358DD"/>
    <w:rsid w:val="00F35F2C"/>
    <w:rsid w:val="00F36174"/>
    <w:rsid w:val="00F365C0"/>
    <w:rsid w:val="00F36797"/>
    <w:rsid w:val="00F36D09"/>
    <w:rsid w:val="00F372A4"/>
    <w:rsid w:val="00F37BC6"/>
    <w:rsid w:val="00F419AF"/>
    <w:rsid w:val="00F41F16"/>
    <w:rsid w:val="00F43B2E"/>
    <w:rsid w:val="00F43E72"/>
    <w:rsid w:val="00F44773"/>
    <w:rsid w:val="00F455B8"/>
    <w:rsid w:val="00F45729"/>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24F2"/>
    <w:rsid w:val="00F63769"/>
    <w:rsid w:val="00F639F1"/>
    <w:rsid w:val="00F65E93"/>
    <w:rsid w:val="00F67CB2"/>
    <w:rsid w:val="00F70864"/>
    <w:rsid w:val="00F70D31"/>
    <w:rsid w:val="00F70E65"/>
    <w:rsid w:val="00F70F20"/>
    <w:rsid w:val="00F7103E"/>
    <w:rsid w:val="00F71654"/>
    <w:rsid w:val="00F71756"/>
    <w:rsid w:val="00F72A0C"/>
    <w:rsid w:val="00F72BEF"/>
    <w:rsid w:val="00F73168"/>
    <w:rsid w:val="00F73D0C"/>
    <w:rsid w:val="00F74FE3"/>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5D6F"/>
    <w:rsid w:val="00FB60DF"/>
    <w:rsid w:val="00FB65B9"/>
    <w:rsid w:val="00FB6732"/>
    <w:rsid w:val="00FB687D"/>
    <w:rsid w:val="00FB6E34"/>
    <w:rsid w:val="00FB70CE"/>
    <w:rsid w:val="00FB7782"/>
    <w:rsid w:val="00FC1C05"/>
    <w:rsid w:val="00FC33CE"/>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2C21"/>
    <w:rsid w:val="00FD3D43"/>
    <w:rsid w:val="00FD44FB"/>
    <w:rsid w:val="00FD4E6F"/>
    <w:rsid w:val="00FD4EFD"/>
    <w:rsid w:val="00FD540E"/>
    <w:rsid w:val="00FD548C"/>
    <w:rsid w:val="00FD555E"/>
    <w:rsid w:val="00FD594B"/>
    <w:rsid w:val="00FD60E2"/>
    <w:rsid w:val="00FD6E5E"/>
    <w:rsid w:val="00FD6EC4"/>
    <w:rsid w:val="00FD6F77"/>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8BC"/>
    <w:rsid w:val="00FF2964"/>
    <w:rsid w:val="00FF44DD"/>
    <w:rsid w:val="00FF4A1A"/>
    <w:rsid w:val="00FF5421"/>
    <w:rsid w:val="00FF58F1"/>
    <w:rsid w:val="00FF677B"/>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0F"/>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3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3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54F7D"/>
    <w:pPr>
      <w:keepNext/>
      <w:keepLines/>
      <w:numPr>
        <w:ilvl w:val="2"/>
        <w:numId w:val="3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3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3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3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3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3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3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E4F0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E4F0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pPr>
      <w:spacing w:after="0" w:line="240" w:lineRule="auto"/>
    </w:pPr>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0F"/>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3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3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54F7D"/>
    <w:pPr>
      <w:keepNext/>
      <w:keepLines/>
      <w:numPr>
        <w:ilvl w:val="2"/>
        <w:numId w:val="3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3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3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3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3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3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3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E4F0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E4F0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pPr>
      <w:spacing w:after="0" w:line="240" w:lineRule="auto"/>
    </w:pPr>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74B5733CC174902B96ECE5F92D30C51"/>
        <w:category>
          <w:name w:val="Général"/>
          <w:gallery w:val="placeholder"/>
        </w:category>
        <w:types>
          <w:type w:val="bbPlcHdr"/>
        </w:types>
        <w:behaviors>
          <w:behavior w:val="content"/>
        </w:behaviors>
        <w:guid w:val="{6BB88396-C05A-4FF2-9875-CC0319BCE7E6}"/>
      </w:docPartPr>
      <w:docPartBody>
        <w:p w:rsidR="00380D69" w:rsidRDefault="00165CF6" w:rsidP="00165CF6">
          <w:pPr>
            <w:pStyle w:val="274B5733CC174902B96ECE5F92D30C51"/>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4000207B"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CF6"/>
    <w:rsid w:val="000028AF"/>
    <w:rsid w:val="000B415D"/>
    <w:rsid w:val="00165CF6"/>
    <w:rsid w:val="001745B0"/>
    <w:rsid w:val="001B4581"/>
    <w:rsid w:val="001C2698"/>
    <w:rsid w:val="00254714"/>
    <w:rsid w:val="00270F47"/>
    <w:rsid w:val="00287809"/>
    <w:rsid w:val="00336655"/>
    <w:rsid w:val="0034534F"/>
    <w:rsid w:val="00380D69"/>
    <w:rsid w:val="00386809"/>
    <w:rsid w:val="00440531"/>
    <w:rsid w:val="00484F4D"/>
    <w:rsid w:val="00485C1F"/>
    <w:rsid w:val="005078BB"/>
    <w:rsid w:val="005560E8"/>
    <w:rsid w:val="005B4FDB"/>
    <w:rsid w:val="005C4304"/>
    <w:rsid w:val="005D058D"/>
    <w:rsid w:val="00600E43"/>
    <w:rsid w:val="006024A9"/>
    <w:rsid w:val="00624CDF"/>
    <w:rsid w:val="006518ED"/>
    <w:rsid w:val="00651F5E"/>
    <w:rsid w:val="00701A40"/>
    <w:rsid w:val="00711803"/>
    <w:rsid w:val="00732291"/>
    <w:rsid w:val="00756445"/>
    <w:rsid w:val="00797579"/>
    <w:rsid w:val="007D6D4F"/>
    <w:rsid w:val="008B0BEF"/>
    <w:rsid w:val="008F6044"/>
    <w:rsid w:val="00900142"/>
    <w:rsid w:val="00990A2E"/>
    <w:rsid w:val="00997543"/>
    <w:rsid w:val="009C3746"/>
    <w:rsid w:val="009C6EE5"/>
    <w:rsid w:val="009F2CD1"/>
    <w:rsid w:val="009F3E57"/>
    <w:rsid w:val="00A1161E"/>
    <w:rsid w:val="00A557FD"/>
    <w:rsid w:val="00A57B93"/>
    <w:rsid w:val="00A60238"/>
    <w:rsid w:val="00A70078"/>
    <w:rsid w:val="00A7600F"/>
    <w:rsid w:val="00B24091"/>
    <w:rsid w:val="00B57E23"/>
    <w:rsid w:val="00BE67A7"/>
    <w:rsid w:val="00C06F67"/>
    <w:rsid w:val="00C91BC8"/>
    <w:rsid w:val="00CB20E8"/>
    <w:rsid w:val="00CE4426"/>
    <w:rsid w:val="00D352B7"/>
    <w:rsid w:val="00D542D8"/>
    <w:rsid w:val="00D67D30"/>
    <w:rsid w:val="00DE608E"/>
    <w:rsid w:val="00E9244C"/>
    <w:rsid w:val="00E944F3"/>
    <w:rsid w:val="00F34111"/>
    <w:rsid w:val="00F42B37"/>
    <w:rsid w:val="00F52896"/>
    <w:rsid w:val="00FA3932"/>
    <w:rsid w:val="00FB782B"/>
    <w:rsid w:val="00FC7B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6CE7F-8B40-42B4-AA2C-513B4C54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1130</Words>
  <Characters>6216</Characters>
  <Application>Microsoft Office Word</Application>
  <DocSecurity>0</DocSecurity>
  <Lines>51</Lines>
  <Paragraphs>14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2019-09-09T13:17:00Z</dcterms:created>
  <dcterms:modified xsi:type="dcterms:W3CDTF">2019-09-09T14:30:00Z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